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81405" w14:textId="77777777" w:rsidR="00356B50" w:rsidRDefault="00356B50" w:rsidP="00356B50">
      <w:pPr>
        <w:spacing w:line="360" w:lineRule="auto"/>
        <w:jc w:val="right"/>
        <w:rPr>
          <w:rFonts w:asciiTheme="majorBidi" w:hAnsiTheme="majorBidi" w:cstheme="majorBidi"/>
          <w:b/>
          <w:color w:val="FF0000"/>
        </w:rPr>
      </w:pPr>
      <w:r>
        <w:rPr>
          <w:rFonts w:asciiTheme="majorBidi" w:hAnsiTheme="majorBidi" w:cstheme="majorBidi"/>
          <w:b/>
          <w:color w:val="FF0000"/>
        </w:rPr>
        <w:t>PROJEKT</w:t>
      </w:r>
    </w:p>
    <w:p w14:paraId="02D4B1FA" w14:textId="77777777" w:rsidR="00356B50" w:rsidRDefault="00356B50" w:rsidP="00356B50">
      <w:pPr>
        <w:pStyle w:val="Bezodstpw"/>
        <w:spacing w:line="360" w:lineRule="auto"/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</w:p>
    <w:p w14:paraId="34BC731A" w14:textId="77777777" w:rsidR="00356B50" w:rsidRDefault="00356B50" w:rsidP="00356B50">
      <w:pPr>
        <w:pStyle w:val="Bezodstpw"/>
        <w:spacing w:line="360" w:lineRule="auto"/>
        <w:jc w:val="center"/>
        <w:rPr>
          <w:rFonts w:asciiTheme="majorBidi" w:hAnsiTheme="majorBidi" w:cstheme="majorBidi"/>
          <w:b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color w:val="FF0000"/>
          <w:sz w:val="24"/>
          <w:szCs w:val="24"/>
        </w:rPr>
        <w:t>Uchwała Nr XXVIII/……./2021</w:t>
      </w:r>
    </w:p>
    <w:p w14:paraId="49FA24A0" w14:textId="77777777" w:rsidR="002451EF" w:rsidRPr="0061759F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61759F">
        <w:rPr>
          <w:rFonts w:asciiTheme="majorBidi" w:hAnsiTheme="majorBidi" w:cstheme="majorBidi"/>
          <w:b/>
          <w:bCs/>
        </w:rPr>
        <w:t>Walnego Zebrania Członków</w:t>
      </w:r>
    </w:p>
    <w:p w14:paraId="1C5BF860" w14:textId="77777777" w:rsidR="002451EF" w:rsidRPr="0061759F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61759F">
        <w:rPr>
          <w:rFonts w:asciiTheme="majorBidi" w:hAnsiTheme="majorBidi" w:cstheme="majorBidi"/>
          <w:b/>
          <w:bCs/>
        </w:rPr>
        <w:t>Lokalnej Grupy Działania „Brynica to nie granica”</w:t>
      </w:r>
    </w:p>
    <w:p w14:paraId="0F544415" w14:textId="7E35DC0C" w:rsidR="002451EF" w:rsidRPr="005B71A8" w:rsidRDefault="002451EF" w:rsidP="002379B6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 w:rsidRPr="0029407C">
        <w:rPr>
          <w:rFonts w:asciiTheme="majorBidi" w:hAnsiTheme="majorBidi" w:cstheme="majorBidi"/>
          <w:b/>
          <w:bCs/>
        </w:rPr>
        <w:t xml:space="preserve">z dnia </w:t>
      </w:r>
      <w:r w:rsidR="00887B09">
        <w:rPr>
          <w:rFonts w:asciiTheme="majorBidi" w:hAnsiTheme="majorBidi" w:cstheme="majorBidi"/>
          <w:b/>
          <w:bCs/>
        </w:rPr>
        <w:t>28</w:t>
      </w:r>
      <w:r w:rsidRPr="0029407C">
        <w:rPr>
          <w:rFonts w:asciiTheme="majorBidi" w:hAnsiTheme="majorBidi" w:cstheme="majorBidi"/>
          <w:b/>
          <w:bCs/>
        </w:rPr>
        <w:t xml:space="preserve"> </w:t>
      </w:r>
      <w:r w:rsidR="00887B09">
        <w:rPr>
          <w:rFonts w:asciiTheme="majorBidi" w:hAnsiTheme="majorBidi" w:cstheme="majorBidi"/>
          <w:b/>
          <w:bCs/>
        </w:rPr>
        <w:t>czerwca</w:t>
      </w:r>
      <w:r w:rsidRPr="0029407C">
        <w:rPr>
          <w:rFonts w:asciiTheme="majorBidi" w:hAnsiTheme="majorBidi" w:cstheme="majorBidi"/>
          <w:b/>
          <w:bCs/>
        </w:rPr>
        <w:t xml:space="preserve"> 20</w:t>
      </w:r>
      <w:r w:rsidR="006F1E33">
        <w:rPr>
          <w:rFonts w:asciiTheme="majorBidi" w:hAnsiTheme="majorBidi" w:cstheme="majorBidi"/>
          <w:b/>
          <w:bCs/>
        </w:rPr>
        <w:t>2</w:t>
      </w:r>
      <w:r w:rsidR="00887B09">
        <w:rPr>
          <w:rFonts w:asciiTheme="majorBidi" w:hAnsiTheme="majorBidi" w:cstheme="majorBidi"/>
          <w:b/>
          <w:bCs/>
        </w:rPr>
        <w:t>1</w:t>
      </w:r>
      <w:r w:rsidRPr="0029407C">
        <w:rPr>
          <w:rFonts w:asciiTheme="majorBidi" w:hAnsiTheme="majorBidi" w:cstheme="majorBidi"/>
          <w:b/>
          <w:bCs/>
        </w:rPr>
        <w:t xml:space="preserve"> r.</w:t>
      </w:r>
      <w:r w:rsidRPr="005B71A8">
        <w:rPr>
          <w:rFonts w:asciiTheme="majorBidi" w:hAnsiTheme="majorBidi" w:cstheme="majorBidi"/>
          <w:b/>
          <w:bCs/>
        </w:rPr>
        <w:t xml:space="preserve"> </w:t>
      </w:r>
    </w:p>
    <w:p w14:paraId="2EC49EDD" w14:textId="77777777" w:rsidR="002451EF" w:rsidRPr="0061759F" w:rsidRDefault="002451EF" w:rsidP="002379B6">
      <w:pPr>
        <w:pStyle w:val="Bezodstpw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14:paraId="5C668EED" w14:textId="6CE6F8AF" w:rsidR="00D26777" w:rsidRPr="00D26777" w:rsidRDefault="002451EF" w:rsidP="00D26777">
      <w:pPr>
        <w:pStyle w:val="Bezodstpw"/>
        <w:spacing w:line="360" w:lineRule="auto"/>
        <w:ind w:left="1276" w:hanging="1276"/>
        <w:jc w:val="both"/>
        <w:rPr>
          <w:rFonts w:asciiTheme="majorBidi" w:hAnsiTheme="majorBidi" w:cstheme="majorBidi"/>
          <w:b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 xml:space="preserve">w sprawie zmian w </w:t>
      </w:r>
      <w:r w:rsidR="00D26777">
        <w:rPr>
          <w:rFonts w:asciiTheme="majorBidi" w:hAnsiTheme="majorBidi" w:cstheme="majorBidi"/>
          <w:b/>
          <w:sz w:val="24"/>
          <w:szCs w:val="24"/>
        </w:rPr>
        <w:t>P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>rocedura</w:t>
      </w:r>
      <w:r w:rsidR="00D26777">
        <w:rPr>
          <w:rFonts w:asciiTheme="majorBidi" w:hAnsiTheme="majorBidi" w:cstheme="majorBidi"/>
          <w:b/>
          <w:sz w:val="24"/>
          <w:szCs w:val="24"/>
        </w:rPr>
        <w:t>ch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 xml:space="preserve"> oceny i wyboru </w:t>
      </w:r>
      <w:proofErr w:type="spellStart"/>
      <w:r w:rsidR="00D26777" w:rsidRPr="00D26777">
        <w:rPr>
          <w:rFonts w:asciiTheme="majorBidi" w:hAnsiTheme="majorBidi" w:cstheme="majorBidi"/>
          <w:b/>
          <w:sz w:val="24"/>
          <w:szCs w:val="24"/>
        </w:rPr>
        <w:t>grantobiorców</w:t>
      </w:r>
      <w:proofErr w:type="spellEnd"/>
      <w:r w:rsidR="00D26777" w:rsidRPr="00D26777">
        <w:rPr>
          <w:rFonts w:asciiTheme="majorBidi" w:hAnsiTheme="majorBidi" w:cstheme="majorBidi"/>
          <w:b/>
          <w:sz w:val="24"/>
          <w:szCs w:val="24"/>
        </w:rPr>
        <w:t xml:space="preserve"> oraz rozliczania, monitoringu i kontroli zadań w ramach projektu grantowego realizowanego </w:t>
      </w:r>
      <w:r w:rsidR="00D26777">
        <w:rPr>
          <w:rFonts w:asciiTheme="majorBidi" w:hAnsiTheme="majorBidi" w:cstheme="majorBidi"/>
          <w:b/>
          <w:sz w:val="24"/>
          <w:szCs w:val="24"/>
        </w:rPr>
        <w:br/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 xml:space="preserve">w poddziałaniu „wsparcie na wdrażanie operacji w ramach </w:t>
      </w:r>
      <w:r w:rsidR="00D26777">
        <w:rPr>
          <w:rFonts w:asciiTheme="majorBidi" w:hAnsiTheme="majorBidi" w:cstheme="majorBidi"/>
          <w:b/>
          <w:sz w:val="24"/>
          <w:szCs w:val="24"/>
        </w:rPr>
        <w:t>L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 xml:space="preserve">okalnej </w:t>
      </w:r>
      <w:r w:rsidR="00D26777">
        <w:rPr>
          <w:rFonts w:asciiTheme="majorBidi" w:hAnsiTheme="majorBidi" w:cstheme="majorBidi"/>
          <w:b/>
          <w:sz w:val="24"/>
          <w:szCs w:val="24"/>
        </w:rPr>
        <w:t>S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 xml:space="preserve">trategii </w:t>
      </w:r>
      <w:r w:rsidR="00D26777">
        <w:rPr>
          <w:rFonts w:asciiTheme="majorBidi" w:hAnsiTheme="majorBidi" w:cstheme="majorBidi"/>
          <w:b/>
          <w:sz w:val="24"/>
          <w:szCs w:val="24"/>
        </w:rPr>
        <w:t>R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 xml:space="preserve">ozwoju </w:t>
      </w:r>
      <w:r w:rsidR="00D26777">
        <w:rPr>
          <w:rFonts w:asciiTheme="majorBidi" w:hAnsiTheme="majorBidi" w:cstheme="majorBidi"/>
          <w:b/>
          <w:sz w:val="24"/>
          <w:szCs w:val="24"/>
        </w:rPr>
        <w:t>L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 xml:space="preserve">okalnej </w:t>
      </w:r>
      <w:r w:rsidR="00D26777">
        <w:rPr>
          <w:rFonts w:asciiTheme="majorBidi" w:hAnsiTheme="majorBidi" w:cstheme="majorBidi"/>
          <w:b/>
          <w:sz w:val="24"/>
          <w:szCs w:val="24"/>
        </w:rPr>
        <w:t>G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 xml:space="preserve">rupy </w:t>
      </w:r>
      <w:r w:rsidR="00D26777">
        <w:rPr>
          <w:rFonts w:asciiTheme="majorBidi" w:hAnsiTheme="majorBidi" w:cstheme="majorBidi"/>
          <w:b/>
          <w:sz w:val="24"/>
          <w:szCs w:val="24"/>
        </w:rPr>
        <w:t>D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>ziałania „</w:t>
      </w:r>
      <w:r w:rsidR="00D26777">
        <w:rPr>
          <w:rFonts w:asciiTheme="majorBidi" w:hAnsiTheme="majorBidi" w:cstheme="majorBidi"/>
          <w:b/>
          <w:sz w:val="24"/>
          <w:szCs w:val="24"/>
        </w:rPr>
        <w:t>B</w:t>
      </w:r>
      <w:r w:rsidR="00D26777" w:rsidRPr="00D26777">
        <w:rPr>
          <w:rFonts w:asciiTheme="majorBidi" w:hAnsiTheme="majorBidi" w:cstheme="majorBidi"/>
          <w:b/>
          <w:sz w:val="24"/>
          <w:szCs w:val="24"/>
        </w:rPr>
        <w:t>rynica to nie granica”</w:t>
      </w:r>
    </w:p>
    <w:p w14:paraId="42A7D92F" w14:textId="77777777" w:rsidR="00D26777" w:rsidRPr="0061759F" w:rsidRDefault="00D26777" w:rsidP="002451EF">
      <w:pPr>
        <w:pStyle w:val="Bezodstpw"/>
        <w:spacing w:line="360" w:lineRule="auto"/>
        <w:ind w:left="1276" w:hanging="1276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0FA94E2A" w14:textId="77777777" w:rsidR="002451EF" w:rsidRPr="0061759F" w:rsidRDefault="002451EF" w:rsidP="002451EF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D28552E" w14:textId="77777777" w:rsidR="002451EF" w:rsidRPr="0061759F" w:rsidRDefault="002451EF" w:rsidP="002451EF">
      <w:pPr>
        <w:pStyle w:val="Bezodstpw"/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61759F">
        <w:rPr>
          <w:rFonts w:asciiTheme="majorBidi" w:hAnsiTheme="majorBidi" w:cstheme="majorBidi"/>
          <w:color w:val="000000"/>
          <w:sz w:val="24"/>
          <w:szCs w:val="24"/>
        </w:rPr>
        <w:t xml:space="preserve">Na podstawie § 16 ust. 2 pkt. „a”  Statutu Lokalnej  Grupy Działania  „Brynica to nie granica” </w:t>
      </w:r>
      <w:r w:rsidRPr="0061759F">
        <w:rPr>
          <w:rFonts w:asciiTheme="majorBidi" w:hAnsiTheme="majorBidi" w:cstheme="majorBidi"/>
          <w:color w:val="000000"/>
          <w:sz w:val="24"/>
          <w:szCs w:val="24"/>
        </w:rPr>
        <w:br/>
      </w:r>
    </w:p>
    <w:p w14:paraId="3F58C131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>Walne Zebranie Członków</w:t>
      </w:r>
      <w:r w:rsidRPr="0061759F">
        <w:rPr>
          <w:rFonts w:asciiTheme="majorBidi" w:hAnsiTheme="majorBidi" w:cstheme="majorBidi"/>
          <w:b/>
          <w:spacing w:val="42"/>
          <w:sz w:val="24"/>
          <w:szCs w:val="24"/>
        </w:rPr>
        <w:t xml:space="preserve"> </w:t>
      </w:r>
    </w:p>
    <w:p w14:paraId="4AF85BD4" w14:textId="77777777" w:rsidR="002451EF" w:rsidRPr="0061759F" w:rsidRDefault="00C56F70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>
        <w:rPr>
          <w:rFonts w:asciiTheme="majorBidi" w:hAnsiTheme="majorBidi" w:cstheme="majorBidi"/>
          <w:b/>
          <w:spacing w:val="42"/>
          <w:sz w:val="24"/>
          <w:szCs w:val="24"/>
        </w:rPr>
        <w:t>uchwala</w:t>
      </w:r>
      <w:r w:rsidR="002451EF" w:rsidRPr="0061759F">
        <w:rPr>
          <w:rFonts w:asciiTheme="majorBidi" w:hAnsiTheme="majorBidi" w:cstheme="majorBidi"/>
          <w:b/>
          <w:sz w:val="24"/>
          <w:szCs w:val="24"/>
        </w:rPr>
        <w:t>:</w:t>
      </w:r>
    </w:p>
    <w:p w14:paraId="34E7A47D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</w:p>
    <w:p w14:paraId="359E2C66" w14:textId="77777777" w:rsidR="002451EF" w:rsidRPr="0061759F" w:rsidRDefault="002451EF" w:rsidP="002451EF">
      <w:pPr>
        <w:pStyle w:val="Bezodstpw"/>
        <w:spacing w:line="360" w:lineRule="auto"/>
        <w:jc w:val="center"/>
        <w:rPr>
          <w:rFonts w:asciiTheme="majorBidi" w:hAnsiTheme="majorBidi" w:cstheme="majorBidi"/>
          <w:b/>
          <w:spacing w:val="42"/>
          <w:sz w:val="24"/>
          <w:szCs w:val="24"/>
        </w:rPr>
      </w:pPr>
      <w:r w:rsidRPr="0061759F">
        <w:rPr>
          <w:rFonts w:asciiTheme="majorBidi" w:hAnsiTheme="majorBidi" w:cstheme="majorBidi"/>
          <w:b/>
          <w:sz w:val="24"/>
          <w:szCs w:val="24"/>
        </w:rPr>
        <w:t xml:space="preserve">§ </w:t>
      </w:r>
      <w:r w:rsidRPr="0061759F">
        <w:rPr>
          <w:rFonts w:asciiTheme="majorBidi" w:hAnsiTheme="majorBidi" w:cstheme="majorBidi"/>
          <w:b/>
          <w:spacing w:val="42"/>
          <w:sz w:val="24"/>
          <w:szCs w:val="24"/>
        </w:rPr>
        <w:t>1</w:t>
      </w:r>
    </w:p>
    <w:p w14:paraId="101A087E" w14:textId="4A74F8C6" w:rsidR="002451EF" w:rsidRDefault="002451EF" w:rsidP="002451EF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1759F">
        <w:rPr>
          <w:rFonts w:asciiTheme="majorBidi" w:hAnsiTheme="majorBidi" w:cstheme="majorBidi"/>
          <w:sz w:val="24"/>
          <w:szCs w:val="24"/>
        </w:rPr>
        <w:t xml:space="preserve">Dokonać zmian w </w:t>
      </w:r>
      <w:r w:rsidR="009029C8" w:rsidRPr="009029C8">
        <w:rPr>
          <w:rFonts w:asciiTheme="majorBidi" w:hAnsiTheme="majorBidi" w:cstheme="majorBidi"/>
          <w:sz w:val="24"/>
          <w:szCs w:val="24"/>
        </w:rPr>
        <w:t xml:space="preserve">Procedurach oceny i wyboru </w:t>
      </w:r>
      <w:proofErr w:type="spellStart"/>
      <w:r w:rsidR="009029C8" w:rsidRPr="009029C8">
        <w:rPr>
          <w:rFonts w:asciiTheme="majorBidi" w:hAnsiTheme="majorBidi" w:cstheme="majorBidi"/>
          <w:sz w:val="24"/>
          <w:szCs w:val="24"/>
        </w:rPr>
        <w:t>grantobiorców</w:t>
      </w:r>
      <w:proofErr w:type="spellEnd"/>
      <w:r w:rsidR="009029C8" w:rsidRPr="009029C8">
        <w:rPr>
          <w:rFonts w:asciiTheme="majorBidi" w:hAnsiTheme="majorBidi" w:cstheme="majorBidi"/>
          <w:sz w:val="24"/>
          <w:szCs w:val="24"/>
        </w:rPr>
        <w:t xml:space="preserve"> oraz rozliczania, monitoringu </w:t>
      </w:r>
      <w:r w:rsidR="00210C85">
        <w:rPr>
          <w:rFonts w:asciiTheme="majorBidi" w:hAnsiTheme="majorBidi" w:cstheme="majorBidi"/>
          <w:sz w:val="24"/>
          <w:szCs w:val="24"/>
        </w:rPr>
        <w:br/>
      </w:r>
      <w:r w:rsidR="009029C8" w:rsidRPr="009029C8">
        <w:rPr>
          <w:rFonts w:asciiTheme="majorBidi" w:hAnsiTheme="majorBidi" w:cstheme="majorBidi"/>
          <w:sz w:val="24"/>
          <w:szCs w:val="24"/>
        </w:rPr>
        <w:t xml:space="preserve">i kontroli zadań w ramach projektu grantowego realizowanego w poddziałaniu „wsparcie </w:t>
      </w:r>
      <w:r w:rsidR="00210C85">
        <w:rPr>
          <w:rFonts w:asciiTheme="majorBidi" w:hAnsiTheme="majorBidi" w:cstheme="majorBidi"/>
          <w:sz w:val="24"/>
          <w:szCs w:val="24"/>
        </w:rPr>
        <w:br/>
      </w:r>
      <w:r w:rsidR="009029C8" w:rsidRPr="009029C8">
        <w:rPr>
          <w:rFonts w:asciiTheme="majorBidi" w:hAnsiTheme="majorBidi" w:cstheme="majorBidi"/>
          <w:sz w:val="24"/>
          <w:szCs w:val="24"/>
        </w:rPr>
        <w:t>na wdrażanie operacji w ramach Lokalnej Strategii Rozwoju Lokalnej Grupy Działania „Brynica to nie granica”</w:t>
      </w:r>
      <w:r w:rsidR="009029C8">
        <w:rPr>
          <w:rFonts w:asciiTheme="majorBidi" w:hAnsiTheme="majorBidi" w:cstheme="majorBidi"/>
          <w:sz w:val="24"/>
          <w:szCs w:val="24"/>
        </w:rPr>
        <w:t xml:space="preserve">, </w:t>
      </w:r>
      <w:r w:rsidRPr="006D1EF9">
        <w:rPr>
          <w:rFonts w:asciiTheme="majorBidi" w:hAnsiTheme="majorBidi" w:cstheme="majorBidi"/>
          <w:sz w:val="24"/>
          <w:szCs w:val="24"/>
        </w:rPr>
        <w:t>w następujący sposób:</w:t>
      </w:r>
    </w:p>
    <w:p w14:paraId="21ADEB47" w14:textId="652722C7" w:rsidR="004C5F86" w:rsidRDefault="000F27D2" w:rsidP="00C81995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tabeli „</w:t>
      </w:r>
      <w:r w:rsidR="00210C85">
        <w:rPr>
          <w:rFonts w:asciiTheme="majorBidi" w:hAnsiTheme="majorBidi" w:cstheme="majorBidi"/>
          <w:sz w:val="24"/>
          <w:szCs w:val="24"/>
        </w:rPr>
        <w:t>Słowniczek</w:t>
      </w:r>
      <w:r>
        <w:rPr>
          <w:rFonts w:asciiTheme="majorBidi" w:hAnsiTheme="majorBidi" w:cstheme="majorBidi"/>
          <w:sz w:val="24"/>
          <w:szCs w:val="24"/>
        </w:rPr>
        <w:t>”</w:t>
      </w:r>
      <w:r w:rsidR="00210C85">
        <w:rPr>
          <w:rFonts w:asciiTheme="majorBidi" w:hAnsiTheme="majorBidi" w:cstheme="majorBidi"/>
          <w:sz w:val="24"/>
          <w:szCs w:val="24"/>
        </w:rPr>
        <w:t>:</w:t>
      </w:r>
    </w:p>
    <w:p w14:paraId="4E854B62" w14:textId="7B32EA44" w:rsidR="000F27D2" w:rsidRDefault="000F27D2" w:rsidP="000F27D2">
      <w:pPr>
        <w:pStyle w:val="Bezodstpw"/>
        <w:numPr>
          <w:ilvl w:val="0"/>
          <w:numId w:val="16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Pr="000F27D2">
        <w:rPr>
          <w:rFonts w:asciiTheme="majorBidi" w:hAnsiTheme="majorBidi" w:cstheme="majorBidi"/>
          <w:sz w:val="24"/>
          <w:szCs w:val="24"/>
        </w:rPr>
        <w:t xml:space="preserve">odaje się punkt piąty </w:t>
      </w:r>
      <w:r>
        <w:rPr>
          <w:rFonts w:asciiTheme="majorBidi" w:hAnsiTheme="majorBidi" w:cstheme="majorBidi"/>
          <w:sz w:val="24"/>
          <w:szCs w:val="24"/>
        </w:rPr>
        <w:t>w brzmieniu</w:t>
      </w:r>
      <w:r w:rsidRPr="000F27D2">
        <w:rPr>
          <w:rFonts w:asciiTheme="majorBidi" w:hAnsiTheme="majorBidi" w:cstheme="majorBidi"/>
          <w:sz w:val="24"/>
          <w:szCs w:val="24"/>
        </w:rPr>
        <w:t>: „Weksel własny in blanco – wymagana forma zabezpieczenia realizacji umowy o powierzenie grantu. Weksel jest składany razem z deklaracją wekslową i podpisywany wraz z umową o powierzenie grantu określającą, w jaki sposób i przy zajściu jakich okoliczności weksel własny in blanco może być uzupełniony o brakujące elementy w momencie jego emisji”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061BAD95" w14:textId="4BB90458" w:rsidR="000F27D2" w:rsidRPr="000F27D2" w:rsidRDefault="000F27D2" w:rsidP="000F27D2">
      <w:pPr>
        <w:pStyle w:val="Bezodstpw"/>
        <w:numPr>
          <w:ilvl w:val="0"/>
          <w:numId w:val="16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0F27D2">
        <w:rPr>
          <w:rFonts w:asciiTheme="majorBidi" w:hAnsiTheme="majorBidi" w:cstheme="majorBidi"/>
          <w:sz w:val="24"/>
          <w:szCs w:val="24"/>
        </w:rPr>
        <w:t xml:space="preserve">dodaje się punkt ósmy </w:t>
      </w:r>
      <w:r>
        <w:rPr>
          <w:rFonts w:asciiTheme="majorBidi" w:hAnsiTheme="majorBidi" w:cstheme="majorBidi"/>
          <w:sz w:val="24"/>
          <w:szCs w:val="24"/>
        </w:rPr>
        <w:t>w brzmieniu</w:t>
      </w:r>
      <w:r w:rsidRPr="000F27D2">
        <w:rPr>
          <w:rFonts w:asciiTheme="majorBidi" w:hAnsiTheme="majorBidi" w:cstheme="majorBidi"/>
          <w:sz w:val="24"/>
          <w:szCs w:val="24"/>
        </w:rPr>
        <w:t xml:space="preserve">: „Zadanie – wyodrębniony zakres operacji (projektu grantowego), który ma być realizowany przez </w:t>
      </w:r>
      <w:proofErr w:type="spellStart"/>
      <w:r w:rsidRPr="000F27D2">
        <w:rPr>
          <w:rFonts w:asciiTheme="majorBidi" w:hAnsiTheme="majorBidi" w:cstheme="majorBidi"/>
          <w:sz w:val="24"/>
          <w:szCs w:val="24"/>
        </w:rPr>
        <w:t>Grantobiorcę</w:t>
      </w:r>
      <w:proofErr w:type="spellEnd"/>
      <w:r w:rsidRPr="000F27D2">
        <w:rPr>
          <w:rFonts w:asciiTheme="majorBidi" w:hAnsiTheme="majorBidi" w:cstheme="majorBidi"/>
          <w:sz w:val="24"/>
          <w:szCs w:val="24"/>
        </w:rPr>
        <w:t>, zgodnie z umową o powierzenie grantu”</w:t>
      </w:r>
    </w:p>
    <w:p w14:paraId="76F74DEB" w14:textId="640D7511" w:rsidR="004C5F86" w:rsidRDefault="000F27D2" w:rsidP="000F27D2">
      <w:pPr>
        <w:pStyle w:val="Bezodstpw"/>
        <w:numPr>
          <w:ilvl w:val="0"/>
          <w:numId w:val="16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skreśla się punkt dziewiąty,</w:t>
      </w:r>
    </w:p>
    <w:p w14:paraId="7351007D" w14:textId="2B54F2A4" w:rsidR="000F27D2" w:rsidRDefault="000F27D2" w:rsidP="000F27D2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tabeli „Podstawowe zasady”:</w:t>
      </w:r>
    </w:p>
    <w:p w14:paraId="74ED4C66" w14:textId="56C31AD9" w:rsidR="000F27D2" w:rsidRDefault="000F27D2" w:rsidP="0064343D">
      <w:pPr>
        <w:pStyle w:val="Bezodstpw"/>
        <w:numPr>
          <w:ilvl w:val="0"/>
          <w:numId w:val="17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dodaje się punkt czwarty, w brzmieniu: „</w:t>
      </w:r>
      <w:r w:rsidRPr="000F27D2">
        <w:rPr>
          <w:rFonts w:asciiTheme="majorBidi" w:hAnsiTheme="majorBidi" w:cstheme="majorBidi"/>
          <w:sz w:val="24"/>
          <w:szCs w:val="24"/>
        </w:rPr>
        <w:t xml:space="preserve">Złożenie wniosku o płatność końcową po zrealizowaniu projektu grantowego ma nastąpić w terminie 2 lat od dnia zawarcia umowy przyznania pomocy na projekt grantowy, lecz nie później niż do dnia 31 grudnia 2022 r. (§ 4 ust. 1 pkt 2 rozporządzenia LSR). W ogłoszeniu naboru wniosków o powierzenie grantów, a także we wzorze umowy o powierzeniu grantu zostaną określone ramy czasowe, w których możliwa będzie realizacja przez </w:t>
      </w:r>
      <w:proofErr w:type="spellStart"/>
      <w:r w:rsidRPr="000F27D2">
        <w:rPr>
          <w:rFonts w:asciiTheme="majorBidi" w:hAnsiTheme="majorBidi" w:cstheme="majorBidi"/>
          <w:sz w:val="24"/>
          <w:szCs w:val="24"/>
        </w:rPr>
        <w:t>grantobiorców</w:t>
      </w:r>
      <w:proofErr w:type="spellEnd"/>
      <w:r w:rsidRPr="000F27D2">
        <w:rPr>
          <w:rFonts w:asciiTheme="majorBidi" w:hAnsiTheme="majorBidi" w:cstheme="majorBidi"/>
          <w:sz w:val="24"/>
          <w:szCs w:val="24"/>
        </w:rPr>
        <w:t xml:space="preserve"> zadań w ramach projektu grantowego, oraz złożenie przez LGD wniosku o płatność, potwierdzającego realizację projektu grantowego”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15262A37" w14:textId="4ADE63CE" w:rsidR="00B32386" w:rsidRPr="00513B94" w:rsidRDefault="00B32386" w:rsidP="004E18AE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B32386">
        <w:rPr>
          <w:rFonts w:asciiTheme="majorBidi" w:hAnsiTheme="majorBidi" w:cstheme="majorBidi"/>
          <w:sz w:val="24"/>
          <w:szCs w:val="24"/>
        </w:rPr>
        <w:t>W tabeli: „</w:t>
      </w:r>
      <w:r>
        <w:rPr>
          <w:rFonts w:asciiTheme="majorBidi" w:hAnsiTheme="majorBidi" w:cstheme="majorBidi"/>
          <w:sz w:val="24"/>
          <w:szCs w:val="24"/>
        </w:rPr>
        <w:t>Z</w:t>
      </w:r>
      <w:r w:rsidRPr="00B32386">
        <w:rPr>
          <w:rFonts w:asciiTheme="majorBidi" w:hAnsiTheme="majorBidi" w:cstheme="majorBidi"/>
          <w:sz w:val="24"/>
          <w:szCs w:val="24"/>
        </w:rPr>
        <w:t>asady ogłaszania naboru wniosków”</w:t>
      </w:r>
      <w:r>
        <w:rPr>
          <w:rFonts w:asciiTheme="majorBidi" w:hAnsiTheme="majorBidi" w:cstheme="majorBidi"/>
          <w:sz w:val="24"/>
          <w:szCs w:val="24"/>
        </w:rPr>
        <w:t>, w wierszu „</w:t>
      </w:r>
      <w:r w:rsidRPr="00B32386">
        <w:rPr>
          <w:rFonts w:asciiTheme="majorBidi" w:hAnsiTheme="majorBidi" w:cstheme="majorBidi"/>
          <w:sz w:val="24"/>
          <w:szCs w:val="24"/>
        </w:rPr>
        <w:t>Ogłoszenie naboru wniosków o powierzenie grantów”, kolumnie „Czynności”</w:t>
      </w:r>
      <w:r>
        <w:rPr>
          <w:rFonts w:asciiTheme="majorBidi" w:hAnsiTheme="majorBidi" w:cstheme="majorBidi"/>
          <w:sz w:val="24"/>
          <w:szCs w:val="24"/>
        </w:rPr>
        <w:t>:</w:t>
      </w:r>
    </w:p>
    <w:p w14:paraId="318DE2F6" w14:textId="55C09D0B" w:rsidR="00FA03D6" w:rsidRDefault="00513B94" w:rsidP="00C81995">
      <w:pPr>
        <w:pStyle w:val="Bezodstpw"/>
        <w:numPr>
          <w:ilvl w:val="0"/>
          <w:numId w:val="10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punkcie ósmym dodaje się wyrażenie: „</w:t>
      </w:r>
      <w:r w:rsidRPr="00513B94">
        <w:rPr>
          <w:rFonts w:asciiTheme="majorBidi" w:hAnsiTheme="majorBidi" w:cstheme="majorBidi"/>
          <w:sz w:val="24"/>
          <w:szCs w:val="24"/>
        </w:rPr>
        <w:t>(poziom dofinansowania) oraz minimalnej i maksymalnej wartości zadania</w:t>
      </w:r>
      <w:r>
        <w:rPr>
          <w:rFonts w:asciiTheme="majorBidi" w:hAnsiTheme="majorBidi" w:cstheme="majorBidi"/>
          <w:sz w:val="24"/>
          <w:szCs w:val="24"/>
        </w:rPr>
        <w:t>”</w:t>
      </w:r>
      <w:r w:rsidRPr="00513B94">
        <w:rPr>
          <w:rFonts w:asciiTheme="majorBidi" w:hAnsiTheme="majorBidi" w:cstheme="majorBidi"/>
          <w:sz w:val="24"/>
          <w:szCs w:val="24"/>
        </w:rPr>
        <w:t>;</w:t>
      </w:r>
    </w:p>
    <w:p w14:paraId="021A8155" w14:textId="5BC27FC0" w:rsidR="004E18AE" w:rsidRPr="004E18AE" w:rsidRDefault="00513B94" w:rsidP="004E18AE">
      <w:pPr>
        <w:pStyle w:val="Bezodstpw"/>
        <w:numPr>
          <w:ilvl w:val="0"/>
          <w:numId w:val="10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4E18AE">
        <w:rPr>
          <w:rFonts w:asciiTheme="majorBidi" w:hAnsiTheme="majorBidi" w:cstheme="majorBidi"/>
          <w:sz w:val="24"/>
          <w:szCs w:val="24"/>
        </w:rPr>
        <w:t>w punkcie dziewiątym</w:t>
      </w:r>
      <w:r w:rsidR="004E18AE">
        <w:rPr>
          <w:rFonts w:asciiTheme="majorBidi" w:hAnsiTheme="majorBidi" w:cstheme="majorBidi"/>
          <w:sz w:val="24"/>
          <w:szCs w:val="24"/>
        </w:rPr>
        <w:t>, na końcu zdania, po przecinku dodaje się wyrażenie: „</w:t>
      </w:r>
      <w:r w:rsidR="004E18AE" w:rsidRPr="004E18AE">
        <w:rPr>
          <w:rFonts w:asciiTheme="majorBidi" w:hAnsiTheme="majorBidi" w:cstheme="majorBidi"/>
          <w:sz w:val="24"/>
          <w:szCs w:val="24"/>
        </w:rPr>
        <w:t xml:space="preserve">wzoru sprawozdania z realizacji zadania”  </w:t>
      </w:r>
    </w:p>
    <w:p w14:paraId="73251678" w14:textId="1097451B" w:rsidR="00FA03D6" w:rsidRPr="00B32386" w:rsidRDefault="004E18AE" w:rsidP="00C81995">
      <w:pPr>
        <w:pStyle w:val="Bezodstpw"/>
        <w:numPr>
          <w:ilvl w:val="0"/>
          <w:numId w:val="10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skreśla się punkty o numerach „7” i „8”. </w:t>
      </w:r>
    </w:p>
    <w:p w14:paraId="20D2EAA5" w14:textId="4241D442" w:rsidR="004C5F86" w:rsidRDefault="0061003D" w:rsidP="004E18AE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61003D">
        <w:rPr>
          <w:rFonts w:asciiTheme="majorBidi" w:hAnsiTheme="majorBidi" w:cstheme="majorBidi"/>
          <w:sz w:val="24"/>
          <w:szCs w:val="24"/>
        </w:rPr>
        <w:t xml:space="preserve">W </w:t>
      </w:r>
      <w:r w:rsidR="004E18AE">
        <w:rPr>
          <w:rFonts w:asciiTheme="majorBidi" w:hAnsiTheme="majorBidi" w:cstheme="majorBidi"/>
          <w:sz w:val="24"/>
          <w:szCs w:val="24"/>
        </w:rPr>
        <w:t>tabeli: „</w:t>
      </w:r>
      <w:r w:rsidR="004E18AE" w:rsidRPr="004E18AE">
        <w:rPr>
          <w:rFonts w:asciiTheme="majorBidi" w:hAnsiTheme="majorBidi" w:cstheme="majorBidi"/>
          <w:sz w:val="24"/>
          <w:szCs w:val="24"/>
        </w:rPr>
        <w:t>Zasady przeprowadzania naboru wniosków</w:t>
      </w:r>
      <w:r w:rsidR="004E18AE">
        <w:rPr>
          <w:rFonts w:asciiTheme="majorBidi" w:hAnsiTheme="majorBidi" w:cstheme="majorBidi"/>
          <w:sz w:val="24"/>
          <w:szCs w:val="24"/>
        </w:rPr>
        <w:t>”:</w:t>
      </w:r>
    </w:p>
    <w:p w14:paraId="7310BD2E" w14:textId="00F4A7D9" w:rsidR="004E18AE" w:rsidRPr="004E18AE" w:rsidRDefault="004E18AE" w:rsidP="004D7E7C">
      <w:pPr>
        <w:pStyle w:val="Bezodstpw"/>
        <w:numPr>
          <w:ilvl w:val="0"/>
          <w:numId w:val="21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4E18AE">
        <w:rPr>
          <w:rFonts w:asciiTheme="majorBidi" w:hAnsiTheme="majorBidi" w:cstheme="majorBidi"/>
          <w:sz w:val="24"/>
          <w:szCs w:val="24"/>
        </w:rPr>
        <w:t>w wierszu „Złożenie i przyjęcie wniosku o powierzenie grantu</w:t>
      </w:r>
      <w:r w:rsidR="001D378E">
        <w:rPr>
          <w:rFonts w:asciiTheme="majorBidi" w:hAnsiTheme="majorBidi" w:cstheme="majorBidi"/>
          <w:sz w:val="24"/>
          <w:szCs w:val="24"/>
        </w:rPr>
        <w:t>” – „</w:t>
      </w:r>
      <w:proofErr w:type="spellStart"/>
      <w:r w:rsidR="001D378E">
        <w:rPr>
          <w:rFonts w:asciiTheme="majorBidi" w:hAnsiTheme="majorBidi" w:cstheme="majorBidi"/>
          <w:sz w:val="24"/>
          <w:szCs w:val="24"/>
        </w:rPr>
        <w:t>Grantobiorca</w:t>
      </w:r>
      <w:proofErr w:type="spellEnd"/>
      <w:r w:rsidR="001D378E">
        <w:rPr>
          <w:rFonts w:asciiTheme="majorBidi" w:hAnsiTheme="majorBidi" w:cstheme="majorBidi"/>
          <w:sz w:val="24"/>
          <w:szCs w:val="24"/>
        </w:rPr>
        <w:t>”</w:t>
      </w:r>
      <w:r w:rsidRPr="004E18AE">
        <w:rPr>
          <w:rFonts w:asciiTheme="majorBidi" w:hAnsiTheme="majorBidi" w:cstheme="majorBidi"/>
          <w:sz w:val="24"/>
          <w:szCs w:val="24"/>
        </w:rPr>
        <w:t xml:space="preserve"> w kolumnie „Czynności” po kropce dodaje się zdanie: „Wzór wniosku stanowi załącznik nr 1 do procedury</w:t>
      </w:r>
      <w:r w:rsidR="001D378E">
        <w:rPr>
          <w:rFonts w:asciiTheme="majorBidi" w:hAnsiTheme="majorBidi" w:cstheme="majorBidi"/>
          <w:sz w:val="24"/>
          <w:szCs w:val="24"/>
        </w:rPr>
        <w:t xml:space="preserve">”; </w:t>
      </w:r>
    </w:p>
    <w:p w14:paraId="31C16BB8" w14:textId="6941919A" w:rsidR="005F7DA7" w:rsidRDefault="001D378E" w:rsidP="004D7E7C">
      <w:pPr>
        <w:pStyle w:val="Bezodstpw"/>
        <w:numPr>
          <w:ilvl w:val="0"/>
          <w:numId w:val="21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4E18AE">
        <w:rPr>
          <w:rFonts w:asciiTheme="majorBidi" w:hAnsiTheme="majorBidi" w:cstheme="majorBidi"/>
          <w:sz w:val="24"/>
          <w:szCs w:val="24"/>
        </w:rPr>
        <w:t>w wierszu „Złożenie i przyjęcie wniosku o powierzenie grantu</w:t>
      </w:r>
      <w:r>
        <w:rPr>
          <w:rFonts w:asciiTheme="majorBidi" w:hAnsiTheme="majorBidi" w:cstheme="majorBidi"/>
          <w:sz w:val="24"/>
          <w:szCs w:val="24"/>
        </w:rPr>
        <w:t>” – „Pracownik biura LGD”</w:t>
      </w:r>
      <w:r w:rsidRPr="004E18AE">
        <w:rPr>
          <w:rFonts w:asciiTheme="majorBidi" w:hAnsiTheme="majorBidi" w:cstheme="majorBidi"/>
          <w:sz w:val="24"/>
          <w:szCs w:val="24"/>
        </w:rPr>
        <w:t xml:space="preserve"> w kolumnie „Czynności” po kropce dodaje się zdanie: „Wzór wniosku stanowi załącznik nr 1 do procedury</w:t>
      </w:r>
      <w:r>
        <w:rPr>
          <w:rFonts w:asciiTheme="majorBidi" w:hAnsiTheme="majorBidi" w:cstheme="majorBidi"/>
          <w:sz w:val="24"/>
          <w:szCs w:val="24"/>
        </w:rPr>
        <w:t>”; w punkcie drugim ostatnie zdanie: „</w:t>
      </w:r>
      <w:r w:rsidRPr="001D378E">
        <w:rPr>
          <w:rFonts w:asciiTheme="majorBidi" w:hAnsiTheme="majorBidi" w:cstheme="majorBidi"/>
          <w:sz w:val="24"/>
          <w:szCs w:val="24"/>
        </w:rPr>
        <w:t>Numer ten zostaje odzwierciedlony w rejestrze prowadzonym przez LGD”, zastępuje się zdaniem: „Numer ten zostaje odzwierciedlony w zestawieniu złożonych wniosków o powierzenie grantu prowadzonym przez LGD</w:t>
      </w:r>
      <w:r w:rsidR="005F7DA7">
        <w:rPr>
          <w:rFonts w:asciiTheme="majorBidi" w:hAnsiTheme="majorBidi" w:cstheme="majorBidi"/>
          <w:sz w:val="24"/>
          <w:szCs w:val="24"/>
        </w:rPr>
        <w:t xml:space="preserve">; </w:t>
      </w:r>
      <w:r w:rsidR="005F7DA7" w:rsidRPr="005F7DA7">
        <w:rPr>
          <w:rFonts w:asciiTheme="majorBidi" w:hAnsiTheme="majorBidi" w:cstheme="majorBidi"/>
          <w:sz w:val="24"/>
          <w:szCs w:val="24"/>
        </w:rPr>
        <w:t>kolumnie: „Dokument</w:t>
      </w:r>
      <w:r w:rsidR="005F7DA7" w:rsidRPr="009268F8">
        <w:rPr>
          <w:rFonts w:asciiTheme="majorBidi" w:hAnsiTheme="majorBidi" w:cstheme="majorBidi"/>
          <w:sz w:val="24"/>
          <w:szCs w:val="24"/>
        </w:rPr>
        <w:t xml:space="preserve">”, wyrażenie: </w:t>
      </w:r>
      <w:bookmarkStart w:id="0" w:name="_Hlk75175506"/>
      <w:r w:rsidR="005F7DA7" w:rsidRPr="009268F8">
        <w:rPr>
          <w:rFonts w:asciiTheme="majorBidi" w:hAnsiTheme="majorBidi" w:cstheme="majorBidi"/>
          <w:sz w:val="24"/>
          <w:szCs w:val="24"/>
        </w:rPr>
        <w:t xml:space="preserve">„Rejestr </w:t>
      </w:r>
      <w:bookmarkEnd w:id="0"/>
      <w:r w:rsidR="009268F8" w:rsidRPr="009268F8">
        <w:rPr>
          <w:rFonts w:asciiTheme="majorBidi" w:hAnsiTheme="majorBidi" w:cstheme="majorBidi"/>
          <w:sz w:val="24"/>
          <w:szCs w:val="24"/>
        </w:rPr>
        <w:t>wniosków</w:t>
      </w:r>
      <w:r w:rsidR="005F7DA7" w:rsidRPr="009268F8">
        <w:rPr>
          <w:rFonts w:asciiTheme="majorBidi" w:hAnsiTheme="majorBidi" w:cstheme="majorBidi"/>
          <w:sz w:val="24"/>
          <w:szCs w:val="24"/>
        </w:rPr>
        <w:t xml:space="preserve"> o powierzenie grantu”, zastępuje się wyrażeniem: „</w:t>
      </w:r>
      <w:r w:rsidR="009268F8" w:rsidRPr="009268F8">
        <w:rPr>
          <w:rFonts w:asciiTheme="majorBidi" w:hAnsiTheme="majorBidi" w:cstheme="majorBidi"/>
          <w:sz w:val="24"/>
          <w:szCs w:val="24"/>
        </w:rPr>
        <w:t>zestawienie złożonych wniosków o powierzenie grantu”</w:t>
      </w:r>
    </w:p>
    <w:p w14:paraId="5E91C00B" w14:textId="5F112E19" w:rsidR="005F7DA7" w:rsidRPr="004D7E7C" w:rsidRDefault="0012610A" w:rsidP="004D7E7C">
      <w:pPr>
        <w:pStyle w:val="Bezodstpw"/>
        <w:numPr>
          <w:ilvl w:val="0"/>
          <w:numId w:val="21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 w:rsidRPr="0012610A">
        <w:rPr>
          <w:rFonts w:asciiTheme="majorBidi" w:hAnsiTheme="majorBidi" w:cstheme="majorBidi"/>
          <w:sz w:val="24"/>
          <w:szCs w:val="24"/>
        </w:rPr>
        <w:t>w wierszu „Złożenie i przyjęcie wniosku o powierzenie grantu” – „</w:t>
      </w:r>
      <w:proofErr w:type="spellStart"/>
      <w:r w:rsidRPr="0012610A">
        <w:rPr>
          <w:rFonts w:asciiTheme="majorBidi" w:hAnsiTheme="majorBidi" w:cstheme="majorBidi"/>
          <w:sz w:val="24"/>
          <w:szCs w:val="24"/>
        </w:rPr>
        <w:t>Grantobiorca</w:t>
      </w:r>
      <w:proofErr w:type="spellEnd"/>
      <w:r w:rsidRPr="0012610A">
        <w:rPr>
          <w:rFonts w:asciiTheme="majorBidi" w:hAnsiTheme="majorBidi" w:cstheme="majorBidi"/>
          <w:sz w:val="24"/>
          <w:szCs w:val="24"/>
        </w:rPr>
        <w:t xml:space="preserve">” </w:t>
      </w:r>
      <w:r>
        <w:rPr>
          <w:rFonts w:asciiTheme="majorBidi" w:hAnsiTheme="majorBidi" w:cstheme="majorBidi"/>
          <w:sz w:val="24"/>
          <w:szCs w:val="24"/>
        </w:rPr>
        <w:t>treść kolumny</w:t>
      </w:r>
      <w:r w:rsidRPr="0012610A">
        <w:rPr>
          <w:rFonts w:asciiTheme="majorBidi" w:hAnsiTheme="majorBidi" w:cstheme="majorBidi"/>
          <w:sz w:val="24"/>
          <w:szCs w:val="24"/>
        </w:rPr>
        <w:t xml:space="preserve"> „Czynności” </w:t>
      </w:r>
      <w:r>
        <w:rPr>
          <w:rFonts w:asciiTheme="majorBidi" w:hAnsiTheme="majorBidi" w:cstheme="majorBidi"/>
          <w:sz w:val="24"/>
          <w:szCs w:val="24"/>
        </w:rPr>
        <w:t>otrzymuje brzmienie: „</w:t>
      </w:r>
      <w:r w:rsidR="004D7E7C">
        <w:rPr>
          <w:rFonts w:asciiTheme="majorBidi" w:hAnsiTheme="majorBidi" w:cstheme="majorBidi"/>
          <w:sz w:val="24"/>
          <w:szCs w:val="24"/>
        </w:rPr>
        <w:t xml:space="preserve">1. </w:t>
      </w:r>
      <w:r w:rsidRPr="004D7E7C">
        <w:rPr>
          <w:rFonts w:asciiTheme="majorBidi" w:hAnsiTheme="majorBidi" w:cstheme="majorBidi"/>
          <w:sz w:val="24"/>
          <w:szCs w:val="24"/>
        </w:rPr>
        <w:t>Wniosek o powierzenie grantu może być bez konsekwencji wycofany po pisemnym zawiadomieniu LGD do czasu podpisania umowy miedzy LGD a ZW</w:t>
      </w:r>
      <w:r w:rsidR="004D7E7C" w:rsidRPr="004D7E7C">
        <w:rPr>
          <w:rFonts w:asciiTheme="majorBidi" w:hAnsiTheme="majorBidi" w:cstheme="majorBidi"/>
          <w:sz w:val="24"/>
          <w:szCs w:val="24"/>
        </w:rPr>
        <w:t>.</w:t>
      </w:r>
      <w:r w:rsidRPr="004D7E7C">
        <w:rPr>
          <w:rFonts w:asciiTheme="majorBidi" w:hAnsiTheme="majorBidi" w:cstheme="majorBidi"/>
          <w:sz w:val="24"/>
          <w:szCs w:val="24"/>
        </w:rPr>
        <w:t xml:space="preserve"> Wycofanie wniosku w sposób skuteczny przed podpisaniem umowy między LGD a ZW  nie wywołuje żadnych skutków prawnych, a podmiot, który złożył, a następnie skutecznie wycofał wniosek będzie traktowany jakby tego wniosku nie złożył. </w:t>
      </w:r>
      <w:r w:rsidR="004D7E7C" w:rsidRPr="004D7E7C">
        <w:rPr>
          <w:rFonts w:asciiTheme="majorBidi" w:hAnsiTheme="majorBidi" w:cstheme="majorBidi"/>
          <w:sz w:val="24"/>
          <w:szCs w:val="24"/>
        </w:rPr>
        <w:t xml:space="preserve">2. </w:t>
      </w:r>
      <w:r w:rsidRPr="004D7E7C">
        <w:rPr>
          <w:rFonts w:asciiTheme="majorBidi" w:hAnsiTheme="majorBidi" w:cstheme="majorBidi"/>
          <w:sz w:val="24"/>
          <w:szCs w:val="24"/>
        </w:rPr>
        <w:t xml:space="preserve">Informacje o wycofaniu wniosku odnotowuje się w zestawieniu złożonych wniosków o </w:t>
      </w:r>
      <w:r w:rsidRPr="004D7E7C">
        <w:rPr>
          <w:rFonts w:asciiTheme="majorBidi" w:hAnsiTheme="majorBidi" w:cstheme="majorBidi"/>
          <w:sz w:val="24"/>
          <w:szCs w:val="24"/>
        </w:rPr>
        <w:lastRenderedPageBreak/>
        <w:t>powierzenie grantu</w:t>
      </w:r>
      <w:r w:rsidR="004D7E7C" w:rsidRPr="004D7E7C">
        <w:rPr>
          <w:rFonts w:asciiTheme="majorBidi" w:hAnsiTheme="majorBidi" w:cstheme="majorBidi"/>
          <w:sz w:val="24"/>
          <w:szCs w:val="24"/>
        </w:rPr>
        <w:t xml:space="preserve">. 3. </w:t>
      </w:r>
      <w:r w:rsidRPr="004D7E7C">
        <w:rPr>
          <w:rFonts w:asciiTheme="majorBidi" w:hAnsiTheme="majorBidi" w:cstheme="majorBidi"/>
          <w:sz w:val="24"/>
          <w:szCs w:val="24"/>
        </w:rPr>
        <w:t>Kopia wycofanego wniosku o powierzenie grantu pozostaje w dokumentacji LGD.</w:t>
      </w:r>
      <w:r w:rsidR="004D7E7C">
        <w:rPr>
          <w:rFonts w:asciiTheme="majorBidi" w:hAnsiTheme="majorBidi" w:cstheme="majorBidi"/>
          <w:sz w:val="24"/>
          <w:szCs w:val="24"/>
        </w:rPr>
        <w:t xml:space="preserve"> 4. </w:t>
      </w:r>
      <w:r w:rsidRPr="004D7E7C">
        <w:rPr>
          <w:rFonts w:asciiTheme="majorBidi" w:hAnsiTheme="majorBidi" w:cstheme="majorBidi"/>
          <w:sz w:val="24"/>
          <w:szCs w:val="24"/>
        </w:rPr>
        <w:t xml:space="preserve">Biuro LGD zwraca wycofany wniosek </w:t>
      </w:r>
      <w:proofErr w:type="spellStart"/>
      <w:r w:rsidRPr="004D7E7C">
        <w:rPr>
          <w:rFonts w:asciiTheme="majorBidi" w:hAnsiTheme="majorBidi" w:cstheme="majorBidi"/>
          <w:sz w:val="24"/>
          <w:szCs w:val="24"/>
        </w:rPr>
        <w:t>Grantobiorcy</w:t>
      </w:r>
      <w:proofErr w:type="spellEnd"/>
      <w:r w:rsidRPr="004D7E7C">
        <w:rPr>
          <w:rFonts w:asciiTheme="majorBidi" w:hAnsiTheme="majorBidi" w:cstheme="majorBidi"/>
          <w:sz w:val="24"/>
          <w:szCs w:val="24"/>
        </w:rPr>
        <w:t xml:space="preserve"> (na jego wniosek) bezpośrednio lub korespondencyjnie</w:t>
      </w:r>
      <w:r w:rsidRPr="004D7E7C">
        <w:rPr>
          <w:rFonts w:ascii="Times New Roman" w:hAnsi="Times New Roman"/>
          <w:color w:val="000000" w:themeColor="text1"/>
        </w:rPr>
        <w:t>.</w:t>
      </w:r>
    </w:p>
    <w:p w14:paraId="36828C7A" w14:textId="55FA22B0" w:rsidR="005F7DA7" w:rsidRDefault="004D7E7C" w:rsidP="002C0934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 w:rsidRPr="004D7E7C">
        <w:rPr>
          <w:rFonts w:asciiTheme="majorBidi" w:hAnsiTheme="majorBidi" w:cstheme="majorBidi"/>
          <w:sz w:val="24"/>
          <w:szCs w:val="24"/>
        </w:rPr>
        <w:t>W tabeli: „</w:t>
      </w:r>
      <w:r>
        <w:rPr>
          <w:rFonts w:asciiTheme="majorBidi" w:hAnsiTheme="majorBidi" w:cstheme="majorBidi"/>
          <w:sz w:val="24"/>
          <w:szCs w:val="24"/>
        </w:rPr>
        <w:t>Z</w:t>
      </w:r>
      <w:r w:rsidRPr="004D7E7C">
        <w:rPr>
          <w:rFonts w:asciiTheme="majorBidi" w:hAnsiTheme="majorBidi" w:cstheme="majorBidi"/>
          <w:sz w:val="24"/>
          <w:szCs w:val="24"/>
        </w:rPr>
        <w:t xml:space="preserve">asady oceny i wyboru </w:t>
      </w:r>
      <w:proofErr w:type="spellStart"/>
      <w:r w:rsidRPr="004D7E7C">
        <w:rPr>
          <w:rFonts w:asciiTheme="majorBidi" w:hAnsiTheme="majorBidi" w:cstheme="majorBidi"/>
          <w:sz w:val="24"/>
          <w:szCs w:val="24"/>
        </w:rPr>
        <w:t>grantobiorców</w:t>
      </w:r>
      <w:proofErr w:type="spellEnd"/>
      <w:r w:rsidRPr="004D7E7C">
        <w:rPr>
          <w:rFonts w:asciiTheme="majorBidi" w:hAnsiTheme="majorBidi" w:cstheme="majorBidi"/>
          <w:sz w:val="24"/>
          <w:szCs w:val="24"/>
        </w:rPr>
        <w:t>”</w:t>
      </w:r>
      <w:r w:rsidR="002C0934">
        <w:rPr>
          <w:rFonts w:asciiTheme="majorBidi" w:hAnsiTheme="majorBidi" w:cstheme="majorBidi"/>
          <w:sz w:val="24"/>
          <w:szCs w:val="24"/>
        </w:rPr>
        <w:t xml:space="preserve">, </w:t>
      </w:r>
      <w:r w:rsidRPr="002C0934">
        <w:rPr>
          <w:rFonts w:asciiTheme="majorBidi" w:hAnsiTheme="majorBidi" w:cstheme="majorBidi"/>
          <w:sz w:val="24"/>
          <w:szCs w:val="24"/>
        </w:rPr>
        <w:t xml:space="preserve">w wierszu: „Ocena i wybór </w:t>
      </w:r>
      <w:proofErr w:type="spellStart"/>
      <w:r w:rsidRPr="002C0934">
        <w:rPr>
          <w:rFonts w:asciiTheme="majorBidi" w:hAnsiTheme="majorBidi" w:cstheme="majorBidi"/>
          <w:sz w:val="24"/>
          <w:szCs w:val="24"/>
        </w:rPr>
        <w:t>Grantobiorców</w:t>
      </w:r>
      <w:proofErr w:type="spellEnd"/>
      <w:r w:rsidRPr="002C0934">
        <w:rPr>
          <w:rFonts w:asciiTheme="majorBidi" w:hAnsiTheme="majorBidi" w:cstheme="majorBidi"/>
          <w:sz w:val="24"/>
          <w:szCs w:val="24"/>
        </w:rPr>
        <w:t>” – „</w:t>
      </w:r>
      <w:r w:rsidR="002C0934" w:rsidRPr="002C0934">
        <w:rPr>
          <w:rFonts w:asciiTheme="majorBidi" w:hAnsiTheme="majorBidi" w:cstheme="majorBidi"/>
          <w:sz w:val="24"/>
          <w:szCs w:val="24"/>
        </w:rPr>
        <w:t>Członkowie Rady/ Przewodniczący Rady:</w:t>
      </w:r>
    </w:p>
    <w:p w14:paraId="1FD5AB10" w14:textId="3BB5E90E" w:rsidR="002C0934" w:rsidRDefault="002C0934" w:rsidP="0064343D">
      <w:pPr>
        <w:pStyle w:val="Bezodstpw"/>
        <w:numPr>
          <w:ilvl w:val="0"/>
          <w:numId w:val="25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punkt dwunasty otrzymuje brzmienie: „</w:t>
      </w:r>
      <w:r w:rsidRPr="002C0934">
        <w:rPr>
          <w:rFonts w:asciiTheme="majorBidi" w:hAnsiTheme="majorBidi" w:cstheme="majorBidi"/>
          <w:sz w:val="24"/>
          <w:szCs w:val="24"/>
        </w:rPr>
        <w:t>Wszystkie wnioski, które zostały uznane za zgodne z LSR oraz uzyskały minimum punktowe określone w ogłoszeniu o naborze, zostają umieszczone na liście zadań wybranych do dofinansowania w ramach projektów grantowych. O pozycji na liście decyduje liczba uzyskanych punktów, ze wskazaniem czy dany wniosek mieści się w limicie z ogłoszenia</w:t>
      </w:r>
      <w:r>
        <w:rPr>
          <w:rFonts w:asciiTheme="majorBidi" w:hAnsiTheme="majorBidi" w:cstheme="majorBidi"/>
          <w:sz w:val="24"/>
          <w:szCs w:val="24"/>
        </w:rPr>
        <w:t>”</w:t>
      </w:r>
      <w:r w:rsidRPr="002C0934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31B6C1C9" w14:textId="0DA68772" w:rsidR="002C0934" w:rsidRDefault="002C0934" w:rsidP="0064343D">
      <w:pPr>
        <w:pStyle w:val="Bezodstpw"/>
        <w:numPr>
          <w:ilvl w:val="0"/>
          <w:numId w:val="25"/>
        </w:numPr>
        <w:spacing w:line="360" w:lineRule="auto"/>
        <w:ind w:left="1134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Pr="002C0934">
        <w:rPr>
          <w:rFonts w:asciiTheme="majorBidi" w:hAnsiTheme="majorBidi" w:cstheme="majorBidi"/>
          <w:sz w:val="24"/>
          <w:szCs w:val="24"/>
        </w:rPr>
        <w:t>odaje się p</w:t>
      </w:r>
      <w:r>
        <w:rPr>
          <w:rFonts w:asciiTheme="majorBidi" w:hAnsiTheme="majorBidi" w:cstheme="majorBidi"/>
          <w:sz w:val="24"/>
          <w:szCs w:val="24"/>
        </w:rPr>
        <w:t>unkt</w:t>
      </w:r>
      <w:r w:rsidRPr="002C0934">
        <w:rPr>
          <w:rFonts w:asciiTheme="majorBidi" w:hAnsiTheme="majorBidi" w:cstheme="majorBidi"/>
          <w:sz w:val="24"/>
          <w:szCs w:val="24"/>
        </w:rPr>
        <w:t xml:space="preserve"> nu</w:t>
      </w:r>
      <w:r>
        <w:rPr>
          <w:rFonts w:asciiTheme="majorBidi" w:hAnsiTheme="majorBidi" w:cstheme="majorBidi"/>
          <w:sz w:val="24"/>
          <w:szCs w:val="24"/>
        </w:rPr>
        <w:t>m</w:t>
      </w:r>
      <w:r w:rsidRPr="002C0934">
        <w:rPr>
          <w:rFonts w:asciiTheme="majorBidi" w:hAnsiTheme="majorBidi" w:cstheme="majorBidi"/>
          <w:sz w:val="24"/>
          <w:szCs w:val="24"/>
        </w:rPr>
        <w:t>er trzynaście o następującym brzmieniu: „Wnioski, które pozytywnie przeszły ocenę ale nie mieszczą się w limicie środków na dany nabór, zostają umieszczone na liście rezerwowej</w:t>
      </w:r>
      <w:r w:rsidR="00CC4688">
        <w:rPr>
          <w:rFonts w:asciiTheme="majorBidi" w:hAnsiTheme="majorBidi" w:cstheme="majorBidi"/>
          <w:sz w:val="24"/>
          <w:szCs w:val="24"/>
        </w:rPr>
        <w:t>”.</w:t>
      </w:r>
    </w:p>
    <w:p w14:paraId="47EB7FDA" w14:textId="77777777" w:rsidR="00FA569D" w:rsidRDefault="002C0934" w:rsidP="0064343D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tabeli: „P</w:t>
      </w:r>
      <w:r w:rsidRPr="002C0934">
        <w:rPr>
          <w:rFonts w:asciiTheme="majorBidi" w:hAnsiTheme="majorBidi" w:cstheme="majorBidi"/>
          <w:sz w:val="24"/>
          <w:szCs w:val="24"/>
        </w:rPr>
        <w:t>o zakończeniu wyboru grantów, wykonane zostaną czynności”</w:t>
      </w:r>
      <w:r w:rsidR="00FA569D">
        <w:rPr>
          <w:rFonts w:asciiTheme="majorBidi" w:hAnsiTheme="majorBidi" w:cstheme="majorBidi"/>
          <w:sz w:val="24"/>
          <w:szCs w:val="24"/>
        </w:rPr>
        <w:t>:</w:t>
      </w:r>
    </w:p>
    <w:p w14:paraId="4E0830FD" w14:textId="47C2B74F" w:rsidR="002C0934" w:rsidRDefault="002C0934" w:rsidP="00FA569D">
      <w:pPr>
        <w:pStyle w:val="Bezodstpw"/>
        <w:numPr>
          <w:ilvl w:val="0"/>
          <w:numId w:val="28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wierszu: „</w:t>
      </w:r>
      <w:r w:rsidRPr="002C0934">
        <w:rPr>
          <w:rFonts w:asciiTheme="majorBidi" w:hAnsiTheme="majorBidi" w:cstheme="majorBidi"/>
          <w:sz w:val="24"/>
          <w:szCs w:val="24"/>
        </w:rPr>
        <w:t>Zawiadomienie o wynikach oceny Rady” – „Zarząd/Biuro LGD”, w kolumnie „Czynnoś</w:t>
      </w:r>
      <w:r>
        <w:rPr>
          <w:rFonts w:asciiTheme="majorBidi" w:hAnsiTheme="majorBidi" w:cstheme="majorBidi"/>
          <w:sz w:val="24"/>
          <w:szCs w:val="24"/>
        </w:rPr>
        <w:t>c</w:t>
      </w:r>
      <w:r w:rsidRPr="002C0934">
        <w:rPr>
          <w:rFonts w:asciiTheme="majorBidi" w:hAnsiTheme="majorBidi" w:cstheme="majorBidi"/>
          <w:sz w:val="24"/>
          <w:szCs w:val="24"/>
        </w:rPr>
        <w:t>i” punktacj</w:t>
      </w:r>
      <w:r w:rsidR="00FA569D">
        <w:rPr>
          <w:rFonts w:asciiTheme="majorBidi" w:hAnsiTheme="majorBidi" w:cstheme="majorBidi"/>
          <w:sz w:val="24"/>
          <w:szCs w:val="24"/>
        </w:rPr>
        <w:t>ę</w:t>
      </w:r>
      <w:r w:rsidRPr="002C0934">
        <w:rPr>
          <w:rFonts w:asciiTheme="majorBidi" w:hAnsiTheme="majorBidi" w:cstheme="majorBidi"/>
          <w:sz w:val="24"/>
          <w:szCs w:val="24"/>
        </w:rPr>
        <w:t xml:space="preserve"> od numeru </w:t>
      </w:r>
      <w:r w:rsidR="00FA569D">
        <w:rPr>
          <w:rFonts w:asciiTheme="majorBidi" w:hAnsiTheme="majorBidi" w:cstheme="majorBidi"/>
          <w:sz w:val="24"/>
          <w:szCs w:val="24"/>
        </w:rPr>
        <w:t>„6” do „</w:t>
      </w:r>
      <w:r w:rsidR="006E6BDD">
        <w:rPr>
          <w:rFonts w:asciiTheme="majorBidi" w:hAnsiTheme="majorBidi" w:cstheme="majorBidi"/>
          <w:sz w:val="24"/>
          <w:szCs w:val="24"/>
        </w:rPr>
        <w:t>12”</w:t>
      </w:r>
      <w:r w:rsidRPr="002C0934">
        <w:rPr>
          <w:rFonts w:asciiTheme="majorBidi" w:hAnsiTheme="majorBidi" w:cstheme="majorBidi"/>
          <w:sz w:val="24"/>
          <w:szCs w:val="24"/>
        </w:rPr>
        <w:t xml:space="preserve"> </w:t>
      </w:r>
      <w:r w:rsidR="00FA569D">
        <w:rPr>
          <w:rFonts w:asciiTheme="majorBidi" w:hAnsiTheme="majorBidi" w:cstheme="majorBidi"/>
          <w:sz w:val="24"/>
          <w:szCs w:val="24"/>
        </w:rPr>
        <w:t>zastępuje się punktacją</w:t>
      </w:r>
      <w:r w:rsidR="006E6BDD" w:rsidRPr="006E6BDD">
        <w:rPr>
          <w:rFonts w:asciiTheme="majorBidi" w:hAnsiTheme="majorBidi" w:cstheme="majorBidi"/>
          <w:sz w:val="24"/>
          <w:szCs w:val="24"/>
        </w:rPr>
        <w:t xml:space="preserve"> </w:t>
      </w:r>
      <w:r w:rsidR="00FA569D">
        <w:rPr>
          <w:rFonts w:asciiTheme="majorBidi" w:hAnsiTheme="majorBidi" w:cstheme="majorBidi"/>
          <w:sz w:val="24"/>
          <w:szCs w:val="24"/>
        </w:rPr>
        <w:t xml:space="preserve">od </w:t>
      </w:r>
      <w:r w:rsidR="006E6BDD" w:rsidRPr="006E6BDD">
        <w:rPr>
          <w:rFonts w:asciiTheme="majorBidi" w:hAnsiTheme="majorBidi" w:cstheme="majorBidi"/>
          <w:sz w:val="24"/>
          <w:szCs w:val="24"/>
        </w:rPr>
        <w:t>„a</w:t>
      </w:r>
      <w:r w:rsidR="00FA569D">
        <w:rPr>
          <w:rFonts w:asciiTheme="majorBidi" w:hAnsiTheme="majorBidi" w:cstheme="majorBidi"/>
          <w:sz w:val="24"/>
          <w:szCs w:val="24"/>
        </w:rPr>
        <w:t>” do „</w:t>
      </w:r>
      <w:r w:rsidR="006E6BDD" w:rsidRPr="006E6BDD">
        <w:rPr>
          <w:rFonts w:asciiTheme="majorBidi" w:hAnsiTheme="majorBidi" w:cstheme="majorBidi"/>
          <w:sz w:val="24"/>
          <w:szCs w:val="24"/>
        </w:rPr>
        <w:t>g</w:t>
      </w:r>
      <w:r w:rsidR="00FA569D">
        <w:rPr>
          <w:rFonts w:asciiTheme="majorBidi" w:hAnsiTheme="majorBidi" w:cstheme="majorBidi"/>
          <w:sz w:val="24"/>
          <w:szCs w:val="24"/>
        </w:rPr>
        <w:t>”;</w:t>
      </w:r>
    </w:p>
    <w:p w14:paraId="77F63D3B" w14:textId="26167CE9" w:rsidR="00FA569D" w:rsidRPr="00FA569D" w:rsidRDefault="00FA569D" w:rsidP="00FA569D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A569D">
        <w:rPr>
          <w:rFonts w:ascii="Times New Roman" w:hAnsi="Times New Roman"/>
          <w:sz w:val="24"/>
          <w:szCs w:val="24"/>
        </w:rPr>
        <w:t xml:space="preserve">w wierszu „Wniesienie odwołania od decyzji Rady LGD” w pkt. 1 wyrażenie: „opublikowania przez LGD na stronie internetowej </w:t>
      </w:r>
      <w:hyperlink r:id="rId9" w:history="1">
        <w:r w:rsidRPr="00FA569D">
          <w:rPr>
            <w:rFonts w:ascii="Times New Roman" w:hAnsi="Times New Roman"/>
            <w:sz w:val="24"/>
            <w:szCs w:val="24"/>
          </w:rPr>
          <w:t>www.lgdsp.pl</w:t>
        </w:r>
      </w:hyperlink>
      <w:r w:rsidRPr="00FA569D">
        <w:rPr>
          <w:rFonts w:ascii="Times New Roman" w:hAnsi="Times New Roman"/>
          <w:sz w:val="24"/>
          <w:szCs w:val="24"/>
        </w:rPr>
        <w:t xml:space="preserve"> listy </w:t>
      </w:r>
      <w:proofErr w:type="spellStart"/>
      <w:r w:rsidRPr="00FA569D">
        <w:rPr>
          <w:rFonts w:ascii="Times New Roman" w:hAnsi="Times New Roman"/>
          <w:sz w:val="24"/>
          <w:szCs w:val="24"/>
        </w:rPr>
        <w:t>Grantobiorców</w:t>
      </w:r>
      <w:proofErr w:type="spellEnd"/>
      <w:r w:rsidRPr="00FA569D">
        <w:rPr>
          <w:rFonts w:ascii="Times New Roman" w:hAnsi="Times New Roman"/>
          <w:sz w:val="24"/>
          <w:szCs w:val="24"/>
        </w:rPr>
        <w:t xml:space="preserve"> wybranych do dofinansowania oraz wysłania informacji o wynikach wstępnej oceny” zastępuje się wyrażeniem: „doręczenia </w:t>
      </w:r>
      <w:proofErr w:type="spellStart"/>
      <w:r w:rsidRPr="00FA569D">
        <w:rPr>
          <w:rFonts w:ascii="Times New Roman" w:hAnsi="Times New Roman"/>
          <w:sz w:val="24"/>
          <w:szCs w:val="24"/>
        </w:rPr>
        <w:t>Grantobiorcy</w:t>
      </w:r>
      <w:proofErr w:type="spellEnd"/>
      <w:r w:rsidRPr="00FA569D">
        <w:rPr>
          <w:rFonts w:ascii="Times New Roman" w:hAnsi="Times New Roman"/>
          <w:sz w:val="24"/>
          <w:szCs w:val="24"/>
        </w:rPr>
        <w:t xml:space="preserve"> pisma informującego o ocenie dokonanej przez Radę LGD”.</w:t>
      </w:r>
    </w:p>
    <w:p w14:paraId="13FF222D" w14:textId="1AB1B10E" w:rsidR="00FA569D" w:rsidRPr="009973AD" w:rsidRDefault="00FA569D" w:rsidP="00FA569D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A569D">
        <w:rPr>
          <w:rFonts w:ascii="Times New Roman" w:hAnsi="Times New Roman"/>
          <w:sz w:val="24"/>
          <w:szCs w:val="24"/>
        </w:rPr>
        <w:t xml:space="preserve">W wierszu „Złożenie wniosku o przyznanie pomocy na projekt grantowy” za pkt 2 dodaje się </w:t>
      </w:r>
      <w:r>
        <w:rPr>
          <w:rFonts w:ascii="Times New Roman" w:hAnsi="Times New Roman"/>
          <w:sz w:val="24"/>
          <w:szCs w:val="24"/>
        </w:rPr>
        <w:t>Informację</w:t>
      </w:r>
      <w:r w:rsidRPr="00FA569D">
        <w:rPr>
          <w:rFonts w:ascii="Times New Roman" w:hAnsi="Times New Roman"/>
          <w:sz w:val="24"/>
          <w:szCs w:val="24"/>
        </w:rPr>
        <w:t xml:space="preserve">: „Uwaga: Ocena Zarządu Województwa może skutkować koniecznością dokonania przez LGD ponownego wyboru </w:t>
      </w:r>
      <w:proofErr w:type="spellStart"/>
      <w:r w:rsidRPr="00FA569D">
        <w:rPr>
          <w:rFonts w:ascii="Times New Roman" w:hAnsi="Times New Roman"/>
          <w:sz w:val="24"/>
          <w:szCs w:val="24"/>
        </w:rPr>
        <w:t>grantobiorców</w:t>
      </w:r>
      <w:proofErr w:type="spellEnd"/>
      <w:r w:rsidRPr="00FA569D">
        <w:rPr>
          <w:rFonts w:ascii="Times New Roman" w:hAnsi="Times New Roman"/>
          <w:sz w:val="24"/>
          <w:szCs w:val="24"/>
        </w:rPr>
        <w:t xml:space="preserve"> w ramach tego samego naboru lub ponownego ogłoszenia naboru wniosków o powierzenie grantu. W wyniku weryfikacji wniosku o przyznanie pomocy na projekt grantowy ZW może zakwestionować część kosztów planowanych do poniesienia przez </w:t>
      </w:r>
      <w:proofErr w:type="spellStart"/>
      <w:r w:rsidRPr="00FA569D">
        <w:rPr>
          <w:rFonts w:ascii="Times New Roman" w:hAnsi="Times New Roman"/>
          <w:sz w:val="24"/>
          <w:szCs w:val="24"/>
        </w:rPr>
        <w:t>grantobiorcę</w:t>
      </w:r>
      <w:proofErr w:type="spellEnd"/>
      <w:r w:rsidRPr="00FA569D">
        <w:rPr>
          <w:rFonts w:ascii="Times New Roman" w:hAnsi="Times New Roman"/>
          <w:sz w:val="24"/>
          <w:szCs w:val="24"/>
        </w:rPr>
        <w:t xml:space="preserve"> w ramach danego grantu. Jeśli w wyniku weryfikacji ZW nastąpi zmniejszenie kwoty Zarząd LGD może wnioskować do ZW o włączenie w zakres PG kolejnego/kolejnych wniosków o </w:t>
      </w:r>
      <w:r w:rsidRPr="009973AD">
        <w:rPr>
          <w:rFonts w:ascii="Times New Roman" w:hAnsi="Times New Roman"/>
          <w:sz w:val="24"/>
          <w:szCs w:val="24"/>
        </w:rPr>
        <w:t>powierzenie grantu znajdujących się na liście rezerwowej.”</w:t>
      </w:r>
      <w:r w:rsidR="00CC4688">
        <w:rPr>
          <w:rFonts w:ascii="Times New Roman" w:hAnsi="Times New Roman"/>
          <w:sz w:val="24"/>
          <w:szCs w:val="24"/>
        </w:rPr>
        <w:t>.</w:t>
      </w:r>
    </w:p>
    <w:p w14:paraId="335D614A" w14:textId="73B2D385" w:rsidR="008070E3" w:rsidRDefault="00FA569D" w:rsidP="00873C9F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973AD">
        <w:rPr>
          <w:rFonts w:ascii="Times New Roman" w:hAnsi="Times New Roman"/>
          <w:sz w:val="24"/>
          <w:szCs w:val="24"/>
        </w:rPr>
        <w:t>W tabeli: „Rozliczenie grantu</w:t>
      </w:r>
      <w:r w:rsidR="008070E3">
        <w:rPr>
          <w:rFonts w:ascii="Times New Roman" w:hAnsi="Times New Roman"/>
          <w:sz w:val="24"/>
          <w:szCs w:val="24"/>
        </w:rPr>
        <w:t xml:space="preserve">”, </w:t>
      </w:r>
      <w:r w:rsidRPr="008070E3">
        <w:rPr>
          <w:rFonts w:ascii="Times New Roman" w:hAnsi="Times New Roman"/>
          <w:sz w:val="24"/>
          <w:szCs w:val="24"/>
        </w:rPr>
        <w:t xml:space="preserve">w wierszu: „Rozliczenie realizacji zadań przez </w:t>
      </w:r>
      <w:proofErr w:type="spellStart"/>
      <w:r w:rsidRPr="008070E3">
        <w:rPr>
          <w:rFonts w:ascii="Times New Roman" w:hAnsi="Times New Roman"/>
          <w:sz w:val="24"/>
          <w:szCs w:val="24"/>
        </w:rPr>
        <w:t>Grantobiorców</w:t>
      </w:r>
      <w:proofErr w:type="spellEnd"/>
      <w:r w:rsidR="008070E3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8070E3">
        <w:rPr>
          <w:rFonts w:ascii="Times New Roman" w:hAnsi="Times New Roman"/>
          <w:sz w:val="24"/>
          <w:szCs w:val="24"/>
        </w:rPr>
        <w:t>Grantobiorca</w:t>
      </w:r>
      <w:proofErr w:type="spellEnd"/>
      <w:r w:rsidRPr="008070E3">
        <w:rPr>
          <w:rFonts w:ascii="Times New Roman" w:hAnsi="Times New Roman"/>
          <w:sz w:val="24"/>
          <w:szCs w:val="24"/>
        </w:rPr>
        <w:t xml:space="preserve">” </w:t>
      </w:r>
      <w:r w:rsidR="008070E3">
        <w:rPr>
          <w:rFonts w:ascii="Times New Roman" w:hAnsi="Times New Roman"/>
          <w:sz w:val="24"/>
          <w:szCs w:val="24"/>
        </w:rPr>
        <w:t>:</w:t>
      </w:r>
    </w:p>
    <w:p w14:paraId="06181492" w14:textId="206A2D93" w:rsidR="009973AD" w:rsidRPr="008070E3" w:rsidRDefault="00C95811" w:rsidP="008070E3">
      <w:pPr>
        <w:pStyle w:val="Bezodstpw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070E3">
        <w:rPr>
          <w:rFonts w:ascii="Times New Roman" w:hAnsi="Times New Roman"/>
          <w:sz w:val="24"/>
          <w:szCs w:val="24"/>
        </w:rPr>
        <w:t>w pkt. 7 przed wyrażeniem pracownika Biura LGD dodaje się wyraz: „przez”</w:t>
      </w:r>
      <w:r w:rsidR="00FA569D" w:rsidRPr="008070E3">
        <w:rPr>
          <w:rFonts w:ascii="Times New Roman" w:hAnsi="Times New Roman"/>
          <w:sz w:val="24"/>
          <w:szCs w:val="24"/>
        </w:rPr>
        <w:t>;</w:t>
      </w:r>
    </w:p>
    <w:p w14:paraId="743B3DDD" w14:textId="13BBE1CD" w:rsidR="009973AD" w:rsidRPr="009973AD" w:rsidRDefault="00C95811" w:rsidP="009973AD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973AD">
        <w:rPr>
          <w:rFonts w:ascii="Times New Roman" w:hAnsi="Times New Roman"/>
          <w:sz w:val="24"/>
          <w:szCs w:val="24"/>
        </w:rPr>
        <w:lastRenderedPageBreak/>
        <w:t>w pkt. 9 na końcu</w:t>
      </w:r>
      <w:r w:rsidR="009973AD" w:rsidRPr="009973AD">
        <w:rPr>
          <w:rFonts w:ascii="Times New Roman" w:hAnsi="Times New Roman"/>
          <w:sz w:val="24"/>
          <w:szCs w:val="24"/>
        </w:rPr>
        <w:t xml:space="preserve"> zdania dodaje się wyrażenie zatwierdzenia „i podejmuje decyzję o wypłacie środków”</w:t>
      </w:r>
      <w:r w:rsidR="009973AD">
        <w:rPr>
          <w:rFonts w:ascii="Times New Roman" w:hAnsi="Times New Roman"/>
          <w:sz w:val="24"/>
          <w:szCs w:val="24"/>
        </w:rPr>
        <w:t>;</w:t>
      </w:r>
    </w:p>
    <w:p w14:paraId="61231105" w14:textId="7FA8B096" w:rsidR="00C95811" w:rsidRDefault="008070E3" w:rsidP="00C95811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9973AD" w:rsidRPr="009973AD">
        <w:rPr>
          <w:rFonts w:ascii="Times New Roman" w:hAnsi="Times New Roman"/>
          <w:sz w:val="24"/>
          <w:szCs w:val="24"/>
        </w:rPr>
        <w:t xml:space="preserve"> pkt. 10 wskazany termin „14 dni” zmienia się na „30 dni</w:t>
      </w:r>
      <w:r>
        <w:rPr>
          <w:rFonts w:ascii="Times New Roman" w:hAnsi="Times New Roman"/>
          <w:sz w:val="24"/>
          <w:szCs w:val="24"/>
        </w:rPr>
        <w:t>” oraz skreś</w:t>
      </w:r>
      <w:r w:rsidR="009973AD" w:rsidRPr="009973AD">
        <w:rPr>
          <w:rFonts w:ascii="Times New Roman" w:hAnsi="Times New Roman"/>
          <w:sz w:val="24"/>
          <w:szCs w:val="24"/>
        </w:rPr>
        <w:t xml:space="preserve">la się wyrażenie „oraz sprawozdania z realizacji przez </w:t>
      </w:r>
      <w:proofErr w:type="spellStart"/>
      <w:r w:rsidR="009973AD" w:rsidRPr="009973AD">
        <w:rPr>
          <w:rFonts w:ascii="Times New Roman" w:hAnsi="Times New Roman"/>
          <w:sz w:val="24"/>
          <w:szCs w:val="24"/>
        </w:rPr>
        <w:t>grantobiorcę</w:t>
      </w:r>
      <w:proofErr w:type="spellEnd"/>
      <w:r w:rsidR="009973AD" w:rsidRPr="009973AD">
        <w:rPr>
          <w:rFonts w:ascii="Times New Roman" w:hAnsi="Times New Roman"/>
          <w:sz w:val="24"/>
          <w:szCs w:val="24"/>
        </w:rPr>
        <w:t xml:space="preserve"> zadania”</w:t>
      </w:r>
      <w:r w:rsidR="009973AD">
        <w:rPr>
          <w:rFonts w:ascii="Times New Roman" w:hAnsi="Times New Roman"/>
          <w:sz w:val="24"/>
          <w:szCs w:val="24"/>
        </w:rPr>
        <w:t>;</w:t>
      </w:r>
    </w:p>
    <w:p w14:paraId="584F7F73" w14:textId="51F61010" w:rsidR="009973AD" w:rsidRPr="009973AD" w:rsidRDefault="008070E3" w:rsidP="00C95811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9973AD">
        <w:rPr>
          <w:rFonts w:ascii="Times New Roman" w:hAnsi="Times New Roman"/>
          <w:sz w:val="24"/>
          <w:szCs w:val="24"/>
        </w:rPr>
        <w:t>kreśla się pkt 11.</w:t>
      </w:r>
    </w:p>
    <w:p w14:paraId="79A8CD1E" w14:textId="48A6EAAB" w:rsidR="008070E3" w:rsidRDefault="008070E3" w:rsidP="00873C9F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070E3">
        <w:rPr>
          <w:rFonts w:ascii="Times New Roman" w:hAnsi="Times New Roman"/>
          <w:sz w:val="24"/>
          <w:szCs w:val="24"/>
        </w:rPr>
        <w:t xml:space="preserve">W tabeli: „Rozliczenie grantu”, w wierszu: „Rozliczenie realizacji zadań przez </w:t>
      </w:r>
      <w:proofErr w:type="spellStart"/>
      <w:r w:rsidRPr="008070E3">
        <w:rPr>
          <w:rFonts w:ascii="Times New Roman" w:hAnsi="Times New Roman"/>
          <w:sz w:val="24"/>
          <w:szCs w:val="24"/>
        </w:rPr>
        <w:t>Grantobiorców</w:t>
      </w:r>
      <w:proofErr w:type="spellEnd"/>
      <w:r w:rsidRPr="008070E3">
        <w:rPr>
          <w:rFonts w:ascii="Times New Roman" w:hAnsi="Times New Roman"/>
          <w:sz w:val="24"/>
          <w:szCs w:val="24"/>
        </w:rPr>
        <w:t xml:space="preserve"> - Zarząd” </w:t>
      </w:r>
      <w:r>
        <w:rPr>
          <w:rFonts w:ascii="Times New Roman" w:hAnsi="Times New Roman"/>
          <w:sz w:val="24"/>
          <w:szCs w:val="24"/>
        </w:rPr>
        <w:t xml:space="preserve"> skreśla się pkt. 4</w:t>
      </w:r>
      <w:r w:rsidR="00CC4688">
        <w:rPr>
          <w:rFonts w:ascii="Times New Roman" w:hAnsi="Times New Roman"/>
          <w:sz w:val="24"/>
          <w:szCs w:val="24"/>
        </w:rPr>
        <w:t>.</w:t>
      </w:r>
    </w:p>
    <w:p w14:paraId="10369F95" w14:textId="09F9FDA8" w:rsidR="008070E3" w:rsidRDefault="008070E3" w:rsidP="00873C9F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070E3">
        <w:rPr>
          <w:rFonts w:ascii="Times New Roman" w:hAnsi="Times New Roman"/>
          <w:sz w:val="24"/>
          <w:szCs w:val="24"/>
        </w:rPr>
        <w:t xml:space="preserve">W tabeli: „Rozliczenie grantu”, w wierszu: „Weryfikacja i kontrola realizacji operacji przez </w:t>
      </w:r>
      <w:proofErr w:type="spellStart"/>
      <w:r w:rsidRPr="00CC4688">
        <w:rPr>
          <w:rFonts w:ascii="Times New Roman" w:hAnsi="Times New Roman"/>
          <w:sz w:val="24"/>
          <w:szCs w:val="24"/>
        </w:rPr>
        <w:t>Grantobiorców</w:t>
      </w:r>
      <w:proofErr w:type="spellEnd"/>
      <w:r w:rsidRPr="00CC4688">
        <w:rPr>
          <w:rFonts w:ascii="Times New Roman" w:hAnsi="Times New Roman"/>
          <w:sz w:val="24"/>
          <w:szCs w:val="24"/>
        </w:rPr>
        <w:t xml:space="preserve"> – Biuro LGD”  w pkt. 3</w:t>
      </w:r>
      <w:r w:rsidR="00CC4688" w:rsidRPr="00CC4688">
        <w:rPr>
          <w:rFonts w:ascii="Times New Roman" w:hAnsi="Times New Roman"/>
          <w:sz w:val="24"/>
          <w:szCs w:val="24"/>
        </w:rPr>
        <w:t xml:space="preserve"> po słowie: „przeprowadzona dodaje się wyrażenie „</w:t>
      </w:r>
      <w:r w:rsidR="00CC4688">
        <w:rPr>
          <w:rFonts w:ascii="Times New Roman" w:hAnsi="Times New Roman"/>
          <w:sz w:val="24"/>
          <w:szCs w:val="24"/>
        </w:rPr>
        <w:t xml:space="preserve">zarówno </w:t>
      </w:r>
      <w:r w:rsidR="00CC4688" w:rsidRPr="00CC4688">
        <w:rPr>
          <w:rFonts w:ascii="Times New Roman" w:hAnsi="Times New Roman"/>
          <w:sz w:val="24"/>
          <w:szCs w:val="24"/>
        </w:rPr>
        <w:t>przez pracowników biura LGD jak i przez uprawnione do tego podmioty,”</w:t>
      </w:r>
      <w:r w:rsidR="00CC4688">
        <w:rPr>
          <w:rFonts w:ascii="Times New Roman" w:hAnsi="Times New Roman"/>
          <w:sz w:val="24"/>
          <w:szCs w:val="24"/>
        </w:rPr>
        <w:t>.</w:t>
      </w:r>
    </w:p>
    <w:p w14:paraId="5B11AE0A" w14:textId="05D102A5" w:rsidR="00CC4688" w:rsidRDefault="00CC4688" w:rsidP="00873C9F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tabel: „Zwrot grantu” w pkt. 2 po wyrazie „</w:t>
      </w:r>
      <w:proofErr w:type="spellStart"/>
      <w:r>
        <w:rPr>
          <w:rFonts w:ascii="Times New Roman" w:hAnsi="Times New Roman"/>
          <w:sz w:val="24"/>
          <w:szCs w:val="24"/>
        </w:rPr>
        <w:t>Grantobiorcy</w:t>
      </w:r>
      <w:proofErr w:type="spellEnd"/>
      <w:r>
        <w:rPr>
          <w:rFonts w:ascii="Times New Roman" w:hAnsi="Times New Roman"/>
          <w:sz w:val="24"/>
          <w:szCs w:val="24"/>
        </w:rPr>
        <w:t>” dodaje się wyrażenie „ z listy rezerwowej”.</w:t>
      </w:r>
    </w:p>
    <w:p w14:paraId="3D47C803" w14:textId="1653495C" w:rsidR="00CC4688" w:rsidRPr="00CC4688" w:rsidRDefault="00CC4688" w:rsidP="00873C9F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wykazie załączników:</w:t>
      </w:r>
    </w:p>
    <w:p w14:paraId="1431FB88" w14:textId="40D5FC05" w:rsidR="00CC4688" w:rsidRPr="005E689A" w:rsidRDefault="00CC4688" w:rsidP="00CC4688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C4688">
        <w:rPr>
          <w:rFonts w:ascii="Times New Roman" w:hAnsi="Times New Roman"/>
          <w:sz w:val="24"/>
          <w:szCs w:val="24"/>
        </w:rPr>
        <w:t xml:space="preserve">Opis </w:t>
      </w:r>
      <w:r w:rsidRPr="005E689A">
        <w:rPr>
          <w:rFonts w:ascii="Times New Roman" w:hAnsi="Times New Roman"/>
          <w:sz w:val="24"/>
          <w:szCs w:val="24"/>
        </w:rPr>
        <w:t>załącznika nr 2 otrzymuje brzmienie: „Wzór wniosku o powierzenie grantu”</w:t>
      </w:r>
    </w:p>
    <w:p w14:paraId="0F05A016" w14:textId="417D5363" w:rsidR="00CC4688" w:rsidRPr="005E689A" w:rsidRDefault="00CC4688" w:rsidP="00CC4688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689A">
        <w:rPr>
          <w:rFonts w:ascii="Times New Roman" w:hAnsi="Times New Roman"/>
          <w:sz w:val="24"/>
          <w:szCs w:val="24"/>
        </w:rPr>
        <w:t>Opis załącznika nr 3 otrzymuje brzmienie: „Karta weryfikacji wstępnej wniosku o powierzenie grantu”</w:t>
      </w:r>
    </w:p>
    <w:p w14:paraId="0A905265" w14:textId="1377F611" w:rsidR="00CC4688" w:rsidRPr="005E689A" w:rsidRDefault="00CC4688" w:rsidP="00CC4688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689A">
        <w:rPr>
          <w:rFonts w:ascii="Times New Roman" w:hAnsi="Times New Roman"/>
          <w:sz w:val="24"/>
          <w:szCs w:val="24"/>
        </w:rPr>
        <w:t>Opis załącznika nr 5 otrzymuje brzmienie: „Wzór Deklaracji bezstronności</w:t>
      </w:r>
      <w:r w:rsidR="005E689A" w:rsidRPr="005E689A">
        <w:rPr>
          <w:rFonts w:ascii="Times New Roman" w:hAnsi="Times New Roman"/>
          <w:sz w:val="24"/>
          <w:szCs w:val="24"/>
        </w:rPr>
        <w:t>”</w:t>
      </w:r>
    </w:p>
    <w:p w14:paraId="4700F094" w14:textId="01F8F986" w:rsidR="00CC4688" w:rsidRPr="005E689A" w:rsidRDefault="00CC4688" w:rsidP="00CC4688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689A">
        <w:rPr>
          <w:rFonts w:ascii="Times New Roman" w:hAnsi="Times New Roman"/>
          <w:sz w:val="24"/>
          <w:szCs w:val="24"/>
        </w:rPr>
        <w:t xml:space="preserve">Opis załącznika nr 6 otrzymuje brzmienie: </w:t>
      </w:r>
      <w:r w:rsidR="005E689A" w:rsidRPr="005E689A">
        <w:rPr>
          <w:rFonts w:ascii="Times New Roman" w:hAnsi="Times New Roman"/>
          <w:sz w:val="24"/>
          <w:szCs w:val="24"/>
        </w:rPr>
        <w:t>„</w:t>
      </w:r>
      <w:r w:rsidRPr="005E689A">
        <w:rPr>
          <w:rFonts w:ascii="Times New Roman" w:hAnsi="Times New Roman"/>
          <w:sz w:val="24"/>
          <w:szCs w:val="24"/>
        </w:rPr>
        <w:t>Wzór Umowy o powierzeniu grantu</w:t>
      </w:r>
      <w:r w:rsidR="005E689A" w:rsidRPr="005E689A">
        <w:rPr>
          <w:rFonts w:ascii="Times New Roman" w:hAnsi="Times New Roman"/>
          <w:sz w:val="24"/>
          <w:szCs w:val="24"/>
        </w:rPr>
        <w:t>”</w:t>
      </w:r>
    </w:p>
    <w:p w14:paraId="539D2F96" w14:textId="2C37984A" w:rsidR="00CC4688" w:rsidRPr="005E689A" w:rsidRDefault="00CC4688" w:rsidP="006E6BD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689A">
        <w:rPr>
          <w:rFonts w:ascii="Times New Roman" w:hAnsi="Times New Roman"/>
          <w:sz w:val="24"/>
          <w:szCs w:val="24"/>
        </w:rPr>
        <w:t xml:space="preserve">Opis załącznika nr 7 otrzymuje brzmienie: </w:t>
      </w:r>
      <w:r w:rsidR="005E689A" w:rsidRPr="005E689A">
        <w:rPr>
          <w:rFonts w:ascii="Times New Roman" w:hAnsi="Times New Roman"/>
          <w:sz w:val="24"/>
          <w:szCs w:val="24"/>
        </w:rPr>
        <w:t>„</w:t>
      </w:r>
      <w:r w:rsidRPr="005E689A">
        <w:rPr>
          <w:rFonts w:ascii="Times New Roman" w:hAnsi="Times New Roman"/>
          <w:sz w:val="24"/>
          <w:szCs w:val="24"/>
        </w:rPr>
        <w:t>Wzór Wniosku o rozliczenie grantu</w:t>
      </w:r>
      <w:r w:rsidR="005E689A" w:rsidRPr="005E689A">
        <w:rPr>
          <w:rFonts w:ascii="Times New Roman" w:hAnsi="Times New Roman"/>
          <w:sz w:val="24"/>
          <w:szCs w:val="24"/>
        </w:rPr>
        <w:t>”</w:t>
      </w:r>
    </w:p>
    <w:p w14:paraId="0D91AE39" w14:textId="30E7DA26" w:rsidR="00CC4688" w:rsidRPr="005E689A" w:rsidRDefault="00CC4688" w:rsidP="006E6BD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689A">
        <w:rPr>
          <w:rFonts w:ascii="Times New Roman" w:hAnsi="Times New Roman"/>
          <w:sz w:val="24"/>
          <w:szCs w:val="24"/>
        </w:rPr>
        <w:t xml:space="preserve">Opis załącznika nr 8 otrzymuje brzmienie: </w:t>
      </w:r>
      <w:r w:rsidR="005E689A" w:rsidRPr="005E689A">
        <w:rPr>
          <w:rFonts w:ascii="Times New Roman" w:hAnsi="Times New Roman"/>
          <w:sz w:val="24"/>
          <w:szCs w:val="24"/>
        </w:rPr>
        <w:t>„</w:t>
      </w:r>
      <w:r w:rsidRPr="005E689A">
        <w:rPr>
          <w:rFonts w:ascii="Times New Roman" w:hAnsi="Times New Roman"/>
          <w:sz w:val="24"/>
          <w:szCs w:val="24"/>
        </w:rPr>
        <w:t xml:space="preserve">Wzór Sprawozdania z realizacji przez </w:t>
      </w:r>
      <w:proofErr w:type="spellStart"/>
      <w:r w:rsidRPr="005E689A">
        <w:rPr>
          <w:rFonts w:ascii="Times New Roman" w:hAnsi="Times New Roman"/>
          <w:sz w:val="24"/>
          <w:szCs w:val="24"/>
        </w:rPr>
        <w:t>Grantobiorcę</w:t>
      </w:r>
      <w:proofErr w:type="spellEnd"/>
      <w:r w:rsidRPr="005E689A">
        <w:rPr>
          <w:rFonts w:ascii="Times New Roman" w:hAnsi="Times New Roman"/>
          <w:sz w:val="24"/>
          <w:szCs w:val="24"/>
        </w:rPr>
        <w:t xml:space="preserve"> zadania</w:t>
      </w:r>
      <w:r w:rsidR="005E689A" w:rsidRPr="005E689A">
        <w:rPr>
          <w:rFonts w:ascii="Times New Roman" w:hAnsi="Times New Roman"/>
          <w:sz w:val="24"/>
          <w:szCs w:val="24"/>
        </w:rPr>
        <w:t>”</w:t>
      </w:r>
    </w:p>
    <w:p w14:paraId="4A22441D" w14:textId="3C262A4C" w:rsidR="00CC4688" w:rsidRPr="00CC4688" w:rsidRDefault="00CC4688" w:rsidP="006E6BD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689A">
        <w:rPr>
          <w:rFonts w:ascii="Times New Roman" w:hAnsi="Times New Roman"/>
          <w:sz w:val="24"/>
          <w:szCs w:val="24"/>
        </w:rPr>
        <w:t>Dodaje się załącznik nr 9</w:t>
      </w:r>
      <w:r w:rsidR="005E689A" w:rsidRPr="005E689A">
        <w:rPr>
          <w:rFonts w:ascii="Times New Roman" w:hAnsi="Times New Roman"/>
          <w:sz w:val="24"/>
          <w:szCs w:val="24"/>
        </w:rPr>
        <w:t>.</w:t>
      </w:r>
      <w:r w:rsidRPr="005E689A">
        <w:rPr>
          <w:rFonts w:ascii="Times New Roman" w:hAnsi="Times New Roman"/>
          <w:sz w:val="24"/>
          <w:szCs w:val="24"/>
        </w:rPr>
        <w:t xml:space="preserve"> Wzór weksla in blanco </w:t>
      </w:r>
      <w:r w:rsidRPr="00CC4688">
        <w:rPr>
          <w:rFonts w:ascii="Times New Roman" w:hAnsi="Times New Roman"/>
          <w:sz w:val="24"/>
          <w:szCs w:val="24"/>
        </w:rPr>
        <w:t>wraz z deklaracją wekslową</w:t>
      </w:r>
    </w:p>
    <w:p w14:paraId="3F0440C3" w14:textId="21354305" w:rsidR="006E6BDD" w:rsidRPr="00CC4688" w:rsidRDefault="006E6BDD" w:rsidP="006E6BDD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358E9EA" w14:textId="5CE7E969" w:rsidR="006E6BDD" w:rsidRDefault="005E689A" w:rsidP="00873C9F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załączniku Nr 2 Wniosek o powierzenie Grantu w ramach projektu grantowego</w:t>
      </w:r>
      <w:r w:rsidR="004B3D79">
        <w:rPr>
          <w:rFonts w:asciiTheme="majorBidi" w:hAnsiTheme="majorBidi" w:cstheme="majorBidi"/>
          <w:sz w:val="24"/>
          <w:szCs w:val="24"/>
        </w:rPr>
        <w:t>:</w:t>
      </w:r>
    </w:p>
    <w:p w14:paraId="76DB7A18" w14:textId="5E060A6D" w:rsidR="004B3D79" w:rsidRDefault="004B3D79" w:rsidP="004B3D79">
      <w:pPr>
        <w:pStyle w:val="Bezodstpw"/>
        <w:numPr>
          <w:ilvl w:val="0"/>
          <w:numId w:val="3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tabeli I.3 Zakres projektu grantowego w wierszu 4. Wyrażenie „Budowa lub Przebudowa” zastępuje się wyrazem „Rozwój”;</w:t>
      </w:r>
    </w:p>
    <w:p w14:paraId="7F00795B" w14:textId="77777777" w:rsidR="00755E37" w:rsidRDefault="00755E37" w:rsidP="00755E37">
      <w:pPr>
        <w:pStyle w:val="Bezodstpw"/>
        <w:numPr>
          <w:ilvl w:val="0"/>
          <w:numId w:val="3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Nr </w:t>
      </w:r>
      <w:r w:rsidR="004B3D79">
        <w:rPr>
          <w:rFonts w:asciiTheme="majorBidi" w:hAnsiTheme="majorBidi" w:cstheme="majorBidi"/>
          <w:sz w:val="24"/>
          <w:szCs w:val="24"/>
        </w:rPr>
        <w:t xml:space="preserve">tabeli </w:t>
      </w:r>
      <w:r>
        <w:rPr>
          <w:rFonts w:asciiTheme="majorBidi" w:hAnsiTheme="majorBidi" w:cstheme="majorBidi"/>
          <w:sz w:val="24"/>
          <w:szCs w:val="24"/>
        </w:rPr>
        <w:t>I</w:t>
      </w:r>
      <w:r w:rsidR="004B3D79">
        <w:rPr>
          <w:rFonts w:asciiTheme="majorBidi" w:hAnsiTheme="majorBidi" w:cstheme="majorBidi"/>
          <w:sz w:val="24"/>
          <w:szCs w:val="24"/>
        </w:rPr>
        <w:t xml:space="preserve">V. </w:t>
      </w:r>
      <w:r>
        <w:rPr>
          <w:rFonts w:asciiTheme="majorBidi" w:hAnsiTheme="majorBidi" w:cstheme="majorBidi"/>
          <w:sz w:val="24"/>
          <w:szCs w:val="24"/>
        </w:rPr>
        <w:t>Zestawienie Rzeczowo-Finansowe Zadania otrzymuje nr V;</w:t>
      </w:r>
    </w:p>
    <w:p w14:paraId="15AC4CF8" w14:textId="2A46A69E" w:rsidR="00755E37" w:rsidRDefault="00755E37" w:rsidP="00755E37">
      <w:pPr>
        <w:pStyle w:val="Bezodstpw"/>
        <w:numPr>
          <w:ilvl w:val="0"/>
          <w:numId w:val="3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755E37">
        <w:rPr>
          <w:rFonts w:asciiTheme="majorBidi" w:hAnsiTheme="majorBidi" w:cstheme="majorBidi"/>
          <w:sz w:val="24"/>
          <w:szCs w:val="24"/>
        </w:rPr>
        <w:t xml:space="preserve">Nr tabeli nr V </w:t>
      </w:r>
      <w:r w:rsidR="004B3D79" w:rsidRPr="00755E37">
        <w:rPr>
          <w:rFonts w:asciiTheme="majorBidi" w:hAnsiTheme="majorBidi" w:cstheme="majorBidi"/>
          <w:sz w:val="24"/>
          <w:szCs w:val="24"/>
        </w:rPr>
        <w:t xml:space="preserve">Wykaz załączników </w:t>
      </w:r>
      <w:r w:rsidRPr="00755E37">
        <w:rPr>
          <w:rFonts w:asciiTheme="majorBidi" w:hAnsiTheme="majorBidi" w:cstheme="majorBidi"/>
          <w:sz w:val="24"/>
          <w:szCs w:val="24"/>
        </w:rPr>
        <w:t xml:space="preserve">otrzymuje nr VII </w:t>
      </w:r>
      <w:r>
        <w:rPr>
          <w:rFonts w:asciiTheme="majorBidi" w:hAnsiTheme="majorBidi" w:cstheme="majorBidi"/>
          <w:sz w:val="24"/>
          <w:szCs w:val="24"/>
        </w:rPr>
        <w:t>;</w:t>
      </w:r>
    </w:p>
    <w:p w14:paraId="3E6B025E" w14:textId="00A26B02" w:rsidR="00755E37" w:rsidRPr="00755E37" w:rsidRDefault="00755E37" w:rsidP="00755E37">
      <w:pPr>
        <w:pStyle w:val="Bezodstpw"/>
        <w:numPr>
          <w:ilvl w:val="0"/>
          <w:numId w:val="3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 tabeli nr VII Wykaz załączników:</w:t>
      </w:r>
    </w:p>
    <w:p w14:paraId="4280B0A9" w14:textId="1073A3CC" w:rsidR="004B3D79" w:rsidRDefault="004B3D79" w:rsidP="004B3D79">
      <w:pPr>
        <w:pStyle w:val="Bezodstpw"/>
        <w:numPr>
          <w:ilvl w:val="0"/>
          <w:numId w:val="3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755E37">
        <w:rPr>
          <w:rFonts w:asciiTheme="majorBidi" w:hAnsiTheme="majorBidi" w:cstheme="majorBidi"/>
          <w:sz w:val="24"/>
          <w:szCs w:val="24"/>
        </w:rPr>
        <w:t>przypis nr 2 oznacza się nr 1</w:t>
      </w:r>
      <w:r w:rsidR="00755E37">
        <w:rPr>
          <w:rFonts w:asciiTheme="majorBidi" w:hAnsiTheme="majorBidi" w:cstheme="majorBidi"/>
          <w:sz w:val="24"/>
          <w:szCs w:val="24"/>
        </w:rPr>
        <w:t>;</w:t>
      </w:r>
    </w:p>
    <w:p w14:paraId="38772DCC" w14:textId="55DE0EF5" w:rsidR="004B3D79" w:rsidRPr="00E36DA4" w:rsidRDefault="00755E37" w:rsidP="004B3D79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36DA4">
        <w:rPr>
          <w:rFonts w:ascii="Times New Roman" w:hAnsi="Times New Roman"/>
          <w:sz w:val="24"/>
          <w:szCs w:val="24"/>
        </w:rPr>
        <w:lastRenderedPageBreak/>
        <w:t xml:space="preserve">W sekcji D </w:t>
      </w:r>
      <w:r w:rsidR="00E36DA4" w:rsidRPr="00E36DA4">
        <w:rPr>
          <w:rFonts w:ascii="Times New Roman" w:hAnsi="Times New Roman"/>
          <w:sz w:val="24"/>
          <w:szCs w:val="24"/>
        </w:rPr>
        <w:t>dodaje się na początku pkt. 1 „Decyzja o wpisie producenta do ewidencji producentów – kopia, albo” oraz pkt 2 „Zaświadczenie o nadanym numerze identyfikacyjnym w ewidencji producentów – kopia”</w:t>
      </w:r>
    </w:p>
    <w:p w14:paraId="4855FB66" w14:textId="79A54F3F" w:rsidR="00E36DA4" w:rsidRPr="00E36DA4" w:rsidRDefault="00E36DA4" w:rsidP="004B3D79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36DA4">
        <w:rPr>
          <w:rFonts w:ascii="Times New Roman" w:hAnsi="Times New Roman"/>
          <w:sz w:val="24"/>
          <w:szCs w:val="24"/>
        </w:rPr>
        <w:t>Zmienia się odpowiednio dotychczasową nr pkt. od 1 do 11</w:t>
      </w:r>
    </w:p>
    <w:p w14:paraId="543BD115" w14:textId="1C537256" w:rsidR="00E36DA4" w:rsidRPr="00E36DA4" w:rsidRDefault="00E36DA4" w:rsidP="004B3D79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Skreśla się </w:t>
      </w:r>
      <w:r w:rsidRPr="00E36DA4">
        <w:rPr>
          <w:rFonts w:ascii="Times New Roman" w:hAnsi="Times New Roman"/>
          <w:sz w:val="24"/>
          <w:szCs w:val="24"/>
        </w:rPr>
        <w:t>dotychczasowy pkt 12</w:t>
      </w:r>
    </w:p>
    <w:p w14:paraId="7CAE68FD" w14:textId="02CD70E5" w:rsidR="00E36DA4" w:rsidRPr="00E36DA4" w:rsidRDefault="00E36DA4" w:rsidP="004B3D79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36DA4">
        <w:rPr>
          <w:rFonts w:ascii="Times New Roman" w:hAnsi="Times New Roman"/>
          <w:sz w:val="24"/>
          <w:szCs w:val="24"/>
        </w:rPr>
        <w:t>Sekcja e otrzymuje brzmienie „. Inne załączniki w tym określone w ogłoszeniu o naborze wniosków o powierzenie grantu”</w:t>
      </w:r>
    </w:p>
    <w:p w14:paraId="755A813E" w14:textId="532BFA35" w:rsidR="00A82933" w:rsidRPr="0023729E" w:rsidRDefault="00A82933" w:rsidP="0023729E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3729E">
        <w:rPr>
          <w:rFonts w:ascii="Times New Roman" w:hAnsi="Times New Roman"/>
          <w:sz w:val="24"/>
          <w:szCs w:val="24"/>
        </w:rPr>
        <w:t xml:space="preserve">Nr tabeli nr VI Oświadczenia i zobowiązania </w:t>
      </w:r>
      <w:proofErr w:type="spellStart"/>
      <w:r w:rsidRPr="0023729E">
        <w:rPr>
          <w:rFonts w:ascii="Times New Roman" w:hAnsi="Times New Roman"/>
          <w:sz w:val="24"/>
          <w:szCs w:val="24"/>
        </w:rPr>
        <w:t>Grantobiorcy</w:t>
      </w:r>
      <w:proofErr w:type="spellEnd"/>
      <w:r w:rsidRPr="0023729E">
        <w:rPr>
          <w:rFonts w:ascii="Times New Roman" w:hAnsi="Times New Roman"/>
          <w:sz w:val="24"/>
          <w:szCs w:val="24"/>
        </w:rPr>
        <w:t xml:space="preserve"> otrzymuje nr VIII ;</w:t>
      </w:r>
    </w:p>
    <w:p w14:paraId="4FE0AD50" w14:textId="033E8E50" w:rsidR="00A82933" w:rsidRPr="0023729E" w:rsidRDefault="00A82933" w:rsidP="0023729E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3729E">
        <w:rPr>
          <w:rFonts w:ascii="Times New Roman" w:hAnsi="Times New Roman"/>
          <w:sz w:val="24"/>
          <w:szCs w:val="24"/>
        </w:rPr>
        <w:t xml:space="preserve">W tabeli nr VIII Oświadczenia i zobowiązania </w:t>
      </w:r>
      <w:proofErr w:type="spellStart"/>
      <w:r w:rsidRPr="0023729E">
        <w:rPr>
          <w:rFonts w:ascii="Times New Roman" w:hAnsi="Times New Roman"/>
          <w:sz w:val="24"/>
          <w:szCs w:val="24"/>
        </w:rPr>
        <w:t>Grantobiorcy</w:t>
      </w:r>
      <w:proofErr w:type="spellEnd"/>
      <w:r w:rsidRPr="0023729E">
        <w:rPr>
          <w:rFonts w:ascii="Times New Roman" w:hAnsi="Times New Roman"/>
          <w:sz w:val="24"/>
          <w:szCs w:val="24"/>
        </w:rPr>
        <w:t xml:space="preserve"> w pkt 1 dodaje się </w:t>
      </w:r>
      <w:proofErr w:type="spellStart"/>
      <w:r w:rsidRPr="0023729E">
        <w:rPr>
          <w:rFonts w:ascii="Times New Roman" w:hAnsi="Times New Roman"/>
          <w:sz w:val="24"/>
          <w:szCs w:val="24"/>
        </w:rPr>
        <w:t>ppkt</w:t>
      </w:r>
      <w:proofErr w:type="spellEnd"/>
      <w:r w:rsidRPr="0023729E">
        <w:rPr>
          <w:rFonts w:ascii="Times New Roman" w:hAnsi="Times New Roman"/>
          <w:sz w:val="24"/>
          <w:szCs w:val="24"/>
        </w:rPr>
        <w:t>. i</w:t>
      </w:r>
      <w:r w:rsidRPr="0023729E">
        <w:rPr>
          <w:rFonts w:ascii="Times New Roman" w:hAnsi="Times New Roman"/>
          <w:spacing w:val="2"/>
          <w:sz w:val="24"/>
          <w:szCs w:val="24"/>
        </w:rPr>
        <w:t xml:space="preserve"> w brzmieniu:</w:t>
      </w:r>
    </w:p>
    <w:p w14:paraId="2B702534" w14:textId="44D3C062" w:rsidR="00A82933" w:rsidRPr="0023729E" w:rsidRDefault="0023729E" w:rsidP="0023729E">
      <w:pPr>
        <w:spacing w:before="60"/>
        <w:ind w:left="1080"/>
        <w:jc w:val="both"/>
        <w:rPr>
          <w:spacing w:val="2"/>
        </w:rPr>
      </w:pPr>
      <w:r>
        <w:rPr>
          <w:spacing w:val="2"/>
        </w:rPr>
        <w:t xml:space="preserve">„i) </w:t>
      </w:r>
      <w:r w:rsidR="00A82933" w:rsidRPr="0023729E">
        <w:rPr>
          <w:spacing w:val="2"/>
        </w:rPr>
        <w:t>kwota podatku VAT zapłacona w związku z realizacją zadania, którego dotyczy wniosek, będzie podlegać rozliczeniu z Urzędem Skarbowym (zwrot podatku VAT):</w:t>
      </w:r>
    </w:p>
    <w:p w14:paraId="11E655FA" w14:textId="77777777" w:rsidR="00A82933" w:rsidRPr="0023729E" w:rsidRDefault="00A82933" w:rsidP="00A82933">
      <w:pPr>
        <w:spacing w:before="60"/>
        <w:ind w:left="851"/>
        <w:jc w:val="both"/>
      </w:pPr>
    </w:p>
    <w:p w14:paraId="084FFCC8" w14:textId="77777777" w:rsidR="00A82933" w:rsidRPr="0023729E" w:rsidRDefault="00A82933" w:rsidP="00A82933">
      <w:pPr>
        <w:spacing w:before="60"/>
        <w:ind w:left="851"/>
        <w:jc w:val="both"/>
        <w:rPr>
          <w:i/>
        </w:rPr>
      </w:pPr>
      <w:r w:rsidRPr="0023729E">
        <w:rPr>
          <w:i/>
        </w:rPr>
        <w:t>Właściwą odpowiedź zaznaczyć „X”</w:t>
      </w:r>
    </w:p>
    <w:tbl>
      <w:tblPr>
        <w:tblpPr w:leftFromText="142" w:rightFromText="142" w:vertAnchor="text" w:horzAnchor="margin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50"/>
      </w:tblGrid>
      <w:tr w:rsidR="0023729E" w:rsidRPr="0023729E" w14:paraId="3957A5C3" w14:textId="77777777" w:rsidTr="0023729E">
        <w:tc>
          <w:tcPr>
            <w:tcW w:w="5920" w:type="dxa"/>
            <w:shd w:val="clear" w:color="auto" w:fill="F2F2F2"/>
          </w:tcPr>
          <w:p w14:paraId="6B6815E0" w14:textId="77777777" w:rsidR="0023729E" w:rsidRPr="0023729E" w:rsidRDefault="0023729E" w:rsidP="0023729E">
            <w:pPr>
              <w:spacing w:before="60"/>
            </w:pPr>
            <w:r w:rsidRPr="0023729E">
              <w:t>TAK ( w zadaniu rozliczane będą kwoty netto)</w:t>
            </w:r>
          </w:p>
        </w:tc>
        <w:tc>
          <w:tcPr>
            <w:tcW w:w="850" w:type="dxa"/>
            <w:shd w:val="clear" w:color="auto" w:fill="auto"/>
          </w:tcPr>
          <w:p w14:paraId="131C222C" w14:textId="77777777" w:rsidR="0023729E" w:rsidRPr="0023729E" w:rsidRDefault="0023729E" w:rsidP="0023729E">
            <w:pPr>
              <w:spacing w:before="60"/>
              <w:ind w:left="851"/>
              <w:jc w:val="both"/>
            </w:pPr>
          </w:p>
        </w:tc>
      </w:tr>
      <w:tr w:rsidR="0023729E" w:rsidRPr="0023729E" w14:paraId="639AE7CA" w14:textId="77777777" w:rsidTr="0023729E">
        <w:tc>
          <w:tcPr>
            <w:tcW w:w="5920" w:type="dxa"/>
            <w:shd w:val="clear" w:color="auto" w:fill="F2F2F2"/>
          </w:tcPr>
          <w:p w14:paraId="727EF105" w14:textId="77777777" w:rsidR="0023729E" w:rsidRPr="0023729E" w:rsidRDefault="0023729E" w:rsidP="0023729E">
            <w:pPr>
              <w:spacing w:before="60"/>
              <w:jc w:val="both"/>
            </w:pPr>
            <w:r w:rsidRPr="0023729E">
              <w:t>NIE ( w zadaniu rozliczne będą kwoty brutto)</w:t>
            </w:r>
          </w:p>
        </w:tc>
        <w:tc>
          <w:tcPr>
            <w:tcW w:w="850" w:type="dxa"/>
            <w:shd w:val="clear" w:color="auto" w:fill="auto"/>
          </w:tcPr>
          <w:p w14:paraId="0AF13C17" w14:textId="77777777" w:rsidR="0023729E" w:rsidRPr="0023729E" w:rsidRDefault="0023729E" w:rsidP="0023729E">
            <w:pPr>
              <w:spacing w:before="60"/>
              <w:ind w:left="851"/>
              <w:jc w:val="both"/>
            </w:pPr>
          </w:p>
        </w:tc>
      </w:tr>
    </w:tbl>
    <w:p w14:paraId="0ECC0ABD" w14:textId="77777777" w:rsidR="0023729E" w:rsidRPr="0023729E" w:rsidRDefault="0023729E" w:rsidP="00A82933">
      <w:pPr>
        <w:pStyle w:val="Bezodstpw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3BC6138" w14:textId="77777777" w:rsidR="0023729E" w:rsidRDefault="0023729E" w:rsidP="0023729E">
      <w:pPr>
        <w:pStyle w:val="Bezodstpw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14:paraId="0938A8A6" w14:textId="59C247DB" w:rsidR="006E6BDD" w:rsidRDefault="0023729E" w:rsidP="0023729E">
      <w:pPr>
        <w:pStyle w:val="Bezodstpw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23729E">
        <w:rPr>
          <w:rFonts w:ascii="Times New Roman" w:hAnsi="Times New Roman"/>
          <w:color w:val="FFFFFF" w:themeColor="background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”</w:t>
      </w:r>
    </w:p>
    <w:p w14:paraId="5101BA27" w14:textId="3F458C41" w:rsidR="0023729E" w:rsidRDefault="00B25559" w:rsidP="00873C9F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Wprowadza się zmieniony załącznik</w:t>
      </w:r>
      <w:r w:rsidR="0023729E">
        <w:rPr>
          <w:rFonts w:asciiTheme="majorBidi" w:hAnsiTheme="majorBidi" w:cstheme="majorBidi"/>
          <w:sz w:val="24"/>
          <w:szCs w:val="24"/>
        </w:rPr>
        <w:t xml:space="preserve"> Nr 6 </w:t>
      </w:r>
      <w:r>
        <w:rPr>
          <w:rFonts w:asciiTheme="majorBidi" w:hAnsiTheme="majorBidi" w:cstheme="majorBidi"/>
          <w:sz w:val="24"/>
          <w:szCs w:val="24"/>
        </w:rPr>
        <w:t>„</w:t>
      </w:r>
      <w:r w:rsidR="0023729E" w:rsidRPr="005E689A">
        <w:rPr>
          <w:rFonts w:ascii="Times New Roman" w:hAnsi="Times New Roman"/>
          <w:sz w:val="24"/>
          <w:szCs w:val="24"/>
        </w:rPr>
        <w:t>Wzór Umowy o powierzeniu grantu</w:t>
      </w:r>
      <w:r>
        <w:rPr>
          <w:rFonts w:ascii="Times New Roman" w:hAnsi="Times New Roman"/>
          <w:sz w:val="24"/>
          <w:szCs w:val="24"/>
        </w:rPr>
        <w:t>”</w:t>
      </w:r>
      <w:r w:rsidR="00813B53">
        <w:rPr>
          <w:rFonts w:ascii="Times New Roman" w:hAnsi="Times New Roman"/>
          <w:sz w:val="24"/>
          <w:szCs w:val="24"/>
        </w:rPr>
        <w:t>,</w:t>
      </w:r>
      <w:r w:rsidR="006825C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stanowiący załącznik </w:t>
      </w:r>
      <w:r w:rsidR="00813B53">
        <w:rPr>
          <w:rFonts w:asciiTheme="majorBidi" w:hAnsiTheme="majorBidi" w:cstheme="majorBidi"/>
          <w:sz w:val="24"/>
          <w:szCs w:val="24"/>
        </w:rPr>
        <w:t xml:space="preserve">nr </w:t>
      </w:r>
      <w:r>
        <w:rPr>
          <w:rFonts w:asciiTheme="majorBidi" w:hAnsiTheme="majorBidi" w:cstheme="majorBidi"/>
          <w:sz w:val="24"/>
          <w:szCs w:val="24"/>
        </w:rPr>
        <w:t>6</w:t>
      </w:r>
      <w:r w:rsidR="00813B53">
        <w:rPr>
          <w:rFonts w:asciiTheme="majorBidi" w:hAnsiTheme="majorBidi" w:cstheme="majorBidi"/>
          <w:sz w:val="24"/>
          <w:szCs w:val="24"/>
        </w:rPr>
        <w:t xml:space="preserve"> do </w:t>
      </w:r>
      <w:r>
        <w:rPr>
          <w:rFonts w:asciiTheme="majorBidi" w:hAnsiTheme="majorBidi" w:cstheme="majorBidi"/>
          <w:sz w:val="24"/>
          <w:szCs w:val="24"/>
        </w:rPr>
        <w:t>„</w:t>
      </w:r>
      <w:r w:rsidRPr="006E6BD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Procedur oceny i wyboru </w:t>
      </w:r>
      <w:proofErr w:type="spellStart"/>
      <w:r w:rsidRPr="006E6BDD">
        <w:rPr>
          <w:rFonts w:asciiTheme="majorBidi" w:hAnsiTheme="majorBidi" w:cstheme="majorBidi"/>
          <w:color w:val="000000" w:themeColor="text1"/>
          <w:sz w:val="24"/>
          <w:szCs w:val="24"/>
        </w:rPr>
        <w:t>grantobiorców</w:t>
      </w:r>
      <w:proofErr w:type="spellEnd"/>
      <w:r w:rsidRPr="006E6BD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oraz rozliczania, monitoringu i kontroli zadań w ramach projektu grantowego realizowanego w poddziałaniu „wsparcie na wdrażanie operacji w ramach Lokalnej Strategii Rozwoju Lokalnej Grupy Działania „Brynica to nie granica”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, będących załącznikiem do niniejszej uchwały</w:t>
      </w:r>
    </w:p>
    <w:p w14:paraId="3EEC45CC" w14:textId="197B5E4E" w:rsidR="00813B53" w:rsidRPr="00B25559" w:rsidRDefault="00813B53" w:rsidP="00873C9F">
      <w:pPr>
        <w:pStyle w:val="Bezodstpw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25559">
        <w:rPr>
          <w:rFonts w:ascii="Times New Roman" w:hAnsi="Times New Roman"/>
          <w:sz w:val="24"/>
          <w:szCs w:val="24"/>
        </w:rPr>
        <w:t xml:space="preserve">Wprowadza się załącznik nr 9 </w:t>
      </w:r>
      <w:r w:rsidR="00B25559" w:rsidRPr="00B25559">
        <w:rPr>
          <w:rFonts w:ascii="Times New Roman" w:hAnsi="Times New Roman"/>
          <w:sz w:val="24"/>
          <w:szCs w:val="24"/>
        </w:rPr>
        <w:t>„</w:t>
      </w:r>
      <w:r w:rsidR="00B25559" w:rsidRPr="00B25559">
        <w:rPr>
          <w:rFonts w:ascii="Times New Roman" w:hAnsi="Times New Roman"/>
          <w:iCs/>
          <w:sz w:val="24"/>
          <w:szCs w:val="24"/>
        </w:rPr>
        <w:t>wzór weksla in blanco wraz z deklaracją wekslową”</w:t>
      </w:r>
      <w:r w:rsidR="00B25559" w:rsidRPr="00B25559">
        <w:rPr>
          <w:rFonts w:ascii="Times New Roman" w:hAnsi="Times New Roman"/>
          <w:sz w:val="24"/>
          <w:szCs w:val="24"/>
        </w:rPr>
        <w:t xml:space="preserve"> do „</w:t>
      </w:r>
      <w:r w:rsidR="00B25559" w:rsidRPr="00B25559">
        <w:rPr>
          <w:rFonts w:ascii="Times New Roman" w:hAnsi="Times New Roman"/>
          <w:color w:val="000000" w:themeColor="text1"/>
          <w:sz w:val="24"/>
          <w:szCs w:val="24"/>
        </w:rPr>
        <w:t xml:space="preserve">Procedur oceny i wyboru </w:t>
      </w:r>
      <w:proofErr w:type="spellStart"/>
      <w:r w:rsidR="00B25559" w:rsidRPr="00B25559">
        <w:rPr>
          <w:rFonts w:ascii="Times New Roman" w:hAnsi="Times New Roman"/>
          <w:color w:val="000000" w:themeColor="text1"/>
          <w:sz w:val="24"/>
          <w:szCs w:val="24"/>
        </w:rPr>
        <w:t>grantobiorców</w:t>
      </w:r>
      <w:proofErr w:type="spellEnd"/>
      <w:r w:rsidR="00B25559" w:rsidRPr="00B25559">
        <w:rPr>
          <w:rFonts w:ascii="Times New Roman" w:hAnsi="Times New Roman"/>
          <w:color w:val="000000" w:themeColor="text1"/>
          <w:sz w:val="24"/>
          <w:szCs w:val="24"/>
        </w:rPr>
        <w:t xml:space="preserve"> oraz rozliczania, monitoringu i kontroli zadań w ramach projektu grantowego realizowanego w poddziałaniu „wsparcie na wdrażanie operacji w ramach Lokalnej Strategii Rozwoju Lokalnej Grupy Działania „Brynica to nie granica”, będących załącznikiem do niniejszej uchwały</w:t>
      </w:r>
      <w:r w:rsidR="00B2555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CABB2BA" w14:textId="77777777" w:rsidR="006825C5" w:rsidRPr="006825C5" w:rsidRDefault="006825C5" w:rsidP="006825C5">
      <w:pPr>
        <w:pStyle w:val="Akapitzlist"/>
        <w:ind w:left="1069"/>
        <w:jc w:val="both"/>
      </w:pPr>
    </w:p>
    <w:p w14:paraId="3CB7015F" w14:textId="77777777" w:rsidR="0023729E" w:rsidRPr="0023729E" w:rsidRDefault="0023729E" w:rsidP="006E6BDD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D1640C3" w14:textId="77777777" w:rsidR="0023729E" w:rsidRDefault="0023729E" w:rsidP="006E6BDD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E0FB525" w14:textId="77777777" w:rsidR="0023729E" w:rsidRDefault="0023729E" w:rsidP="006E6BDD">
      <w:pPr>
        <w:pStyle w:val="Bezodstpw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1CB427F" w14:textId="77777777" w:rsidR="0091348F" w:rsidRPr="002F2596" w:rsidRDefault="0091348F" w:rsidP="0091348F">
      <w:pPr>
        <w:spacing w:line="360" w:lineRule="auto"/>
        <w:jc w:val="center"/>
        <w:rPr>
          <w:rFonts w:asciiTheme="majorBidi" w:hAnsiTheme="majorBidi" w:cstheme="majorBidi"/>
          <w:color w:val="000000" w:themeColor="text1"/>
        </w:rPr>
      </w:pPr>
      <w:r w:rsidRPr="002F2596">
        <w:rPr>
          <w:rFonts w:asciiTheme="majorBidi" w:hAnsiTheme="majorBidi" w:cstheme="majorBidi"/>
          <w:b/>
          <w:color w:val="000000" w:themeColor="text1"/>
        </w:rPr>
        <w:t>§ 2</w:t>
      </w:r>
    </w:p>
    <w:p w14:paraId="7DC2F479" w14:textId="07682AA5" w:rsidR="0091348F" w:rsidRPr="002F2596" w:rsidRDefault="0091348F" w:rsidP="0091348F">
      <w:pPr>
        <w:pStyle w:val="Bezodstpw"/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F259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Uwzględniając powyższe zmiany, zatwierdza się tekst jednolity </w:t>
      </w:r>
      <w:r w:rsidR="0064343D">
        <w:rPr>
          <w:rFonts w:asciiTheme="majorBidi" w:hAnsiTheme="majorBidi" w:cstheme="majorBidi"/>
          <w:color w:val="000000" w:themeColor="text1"/>
          <w:sz w:val="24"/>
          <w:szCs w:val="24"/>
        </w:rPr>
        <w:t>„</w:t>
      </w:r>
      <w:r w:rsidR="006E6BDD" w:rsidRPr="006E6BD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Procedur oceny i wyboru </w:t>
      </w:r>
      <w:proofErr w:type="spellStart"/>
      <w:r w:rsidR="006E6BDD" w:rsidRPr="006E6BDD">
        <w:rPr>
          <w:rFonts w:asciiTheme="majorBidi" w:hAnsiTheme="majorBidi" w:cstheme="majorBidi"/>
          <w:color w:val="000000" w:themeColor="text1"/>
          <w:sz w:val="24"/>
          <w:szCs w:val="24"/>
        </w:rPr>
        <w:t>grantobiorców</w:t>
      </w:r>
      <w:proofErr w:type="spellEnd"/>
      <w:r w:rsidR="006E6BDD" w:rsidRPr="006E6BD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oraz rozliczania, monitoringu i kontroli zadań w ramach projektu grantowego realizowanego w poddziałaniu „wsparcie na wdrażanie operacji w ramach Lokalnej Strategii </w:t>
      </w:r>
      <w:r w:rsidR="006E6BDD" w:rsidRPr="006E6BDD">
        <w:rPr>
          <w:rFonts w:asciiTheme="majorBidi" w:hAnsiTheme="majorBidi" w:cstheme="majorBidi"/>
          <w:color w:val="000000" w:themeColor="text1"/>
          <w:sz w:val="24"/>
          <w:szCs w:val="24"/>
        </w:rPr>
        <w:lastRenderedPageBreak/>
        <w:t>Rozwoju Lokalnej Grupy Działania „Brynica to nie granica”</w:t>
      </w:r>
      <w:r w:rsidR="006825C5">
        <w:rPr>
          <w:rFonts w:asciiTheme="majorBidi" w:hAnsiTheme="majorBidi" w:cstheme="majorBidi"/>
          <w:color w:val="000000" w:themeColor="text1"/>
          <w:sz w:val="24"/>
          <w:szCs w:val="24"/>
        </w:rPr>
        <w:t>, stanowiący załącznik</w:t>
      </w:r>
      <w:bookmarkStart w:id="1" w:name="_GoBack"/>
      <w:bookmarkEnd w:id="1"/>
      <w:r w:rsidR="006825C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do niniejszej uchwały.</w:t>
      </w:r>
    </w:p>
    <w:p w14:paraId="3B29CD34" w14:textId="77777777" w:rsidR="0091348F" w:rsidRPr="002F2596" w:rsidRDefault="0091348F" w:rsidP="0091348F">
      <w:pPr>
        <w:spacing w:line="360" w:lineRule="auto"/>
        <w:jc w:val="center"/>
        <w:rPr>
          <w:rFonts w:asciiTheme="majorBidi" w:hAnsiTheme="majorBidi" w:cstheme="majorBidi"/>
          <w:b/>
          <w:color w:val="000000" w:themeColor="text1"/>
        </w:rPr>
      </w:pPr>
    </w:p>
    <w:p w14:paraId="5F258AEB" w14:textId="77777777" w:rsidR="002F2596" w:rsidRPr="002F2596" w:rsidRDefault="002F2596" w:rsidP="0091348F">
      <w:pPr>
        <w:spacing w:line="360" w:lineRule="auto"/>
        <w:jc w:val="center"/>
        <w:rPr>
          <w:rFonts w:asciiTheme="majorBidi" w:hAnsiTheme="majorBidi" w:cstheme="majorBidi"/>
          <w:b/>
          <w:color w:val="000000" w:themeColor="text1"/>
        </w:rPr>
      </w:pPr>
    </w:p>
    <w:p w14:paraId="4DB2187C" w14:textId="2E6B22DF" w:rsidR="0091348F" w:rsidRPr="002F2596" w:rsidRDefault="0091348F" w:rsidP="0091348F">
      <w:pPr>
        <w:spacing w:line="360" w:lineRule="auto"/>
        <w:jc w:val="center"/>
        <w:rPr>
          <w:rFonts w:asciiTheme="majorBidi" w:hAnsiTheme="majorBidi" w:cstheme="majorBidi"/>
          <w:color w:val="000000" w:themeColor="text1"/>
        </w:rPr>
      </w:pPr>
      <w:r w:rsidRPr="002F2596">
        <w:rPr>
          <w:rFonts w:asciiTheme="majorBidi" w:hAnsiTheme="majorBidi" w:cstheme="majorBidi"/>
          <w:b/>
          <w:color w:val="000000" w:themeColor="text1"/>
        </w:rPr>
        <w:t>§ 3</w:t>
      </w:r>
    </w:p>
    <w:p w14:paraId="446229A9" w14:textId="77777777" w:rsidR="002C6E84" w:rsidRPr="002F2596" w:rsidRDefault="0091348F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  <w:color w:val="000000" w:themeColor="text1"/>
        </w:rPr>
      </w:pPr>
      <w:r w:rsidRPr="002F2596">
        <w:rPr>
          <w:rFonts w:asciiTheme="majorBidi" w:hAnsiTheme="majorBidi" w:cstheme="majorBidi"/>
          <w:color w:val="000000" w:themeColor="text1"/>
          <w:sz w:val="24"/>
          <w:szCs w:val="24"/>
        </w:rPr>
        <w:t>Uchwała wchodzi w życie z dniem podjęcia.</w:t>
      </w:r>
      <w:r w:rsidRPr="002F2596">
        <w:rPr>
          <w:rFonts w:asciiTheme="majorBidi" w:hAnsiTheme="majorBidi" w:cstheme="majorBidi"/>
          <w:b/>
          <w:color w:val="000000" w:themeColor="text1"/>
        </w:rPr>
        <w:tab/>
      </w:r>
    </w:p>
    <w:p w14:paraId="04E4FF5B" w14:textId="77777777" w:rsidR="002C6E84" w:rsidRPr="002F2596" w:rsidRDefault="002C6E84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  <w:color w:val="000000" w:themeColor="text1"/>
        </w:rPr>
      </w:pPr>
    </w:p>
    <w:p w14:paraId="6024FA0F" w14:textId="77777777" w:rsidR="002C6E84" w:rsidRDefault="002C6E84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</w:rPr>
      </w:pPr>
    </w:p>
    <w:p w14:paraId="0599ED8A" w14:textId="77777777" w:rsidR="002C6E84" w:rsidRDefault="002C6E84" w:rsidP="000C7485">
      <w:pPr>
        <w:pStyle w:val="Bezodstpw"/>
        <w:spacing w:line="360" w:lineRule="auto"/>
        <w:jc w:val="both"/>
        <w:rPr>
          <w:rFonts w:asciiTheme="majorBidi" w:hAnsiTheme="majorBidi" w:cstheme="majorBidi"/>
          <w:b/>
        </w:rPr>
      </w:pPr>
    </w:p>
    <w:p w14:paraId="7D3A83AC" w14:textId="77777777" w:rsidR="00DD7A8C" w:rsidRDefault="0091348F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 w:rsidRPr="0061759F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 w:rsidR="000C7485">
        <w:rPr>
          <w:rFonts w:asciiTheme="majorBidi" w:hAnsiTheme="majorBidi" w:cstheme="majorBidi"/>
          <w:b/>
        </w:rPr>
        <w:tab/>
      </w:r>
      <w:r w:rsidR="000C7485">
        <w:rPr>
          <w:rFonts w:asciiTheme="majorBidi" w:hAnsiTheme="majorBidi" w:cstheme="majorBidi"/>
          <w:b/>
        </w:rPr>
        <w:tab/>
        <w:t xml:space="preserve">      </w:t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2C6E84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asciiTheme="majorBidi" w:hAnsiTheme="majorBidi" w:cstheme="majorBidi"/>
          <w:b/>
        </w:rPr>
        <w:tab/>
      </w:r>
      <w:r w:rsidR="008656A0">
        <w:rPr>
          <w:rFonts w:eastAsiaTheme="minorHAnsi"/>
          <w:b/>
          <w:bCs/>
          <w:lang w:eastAsia="en-US"/>
        </w:rPr>
        <w:t>Przewodniczący Walnego Zebrania</w:t>
      </w:r>
      <w:r w:rsidR="00DD7A8C">
        <w:rPr>
          <w:rFonts w:eastAsiaTheme="minorHAnsi"/>
          <w:b/>
          <w:bCs/>
          <w:lang w:eastAsia="en-US"/>
        </w:rPr>
        <w:t xml:space="preserve"> </w:t>
      </w:r>
    </w:p>
    <w:p w14:paraId="48DA54B2" w14:textId="77777777" w:rsidR="00DD7A8C" w:rsidRDefault="00DD7A8C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</w:p>
    <w:p w14:paraId="7AF00A33" w14:textId="0542DB52" w:rsidR="008656A0" w:rsidRDefault="002F2596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…………………..</w:t>
      </w:r>
    </w:p>
    <w:p w14:paraId="65C4490D" w14:textId="77777777" w:rsidR="008656A0" w:rsidRDefault="008656A0" w:rsidP="008656A0">
      <w:pPr>
        <w:spacing w:before="120" w:after="120" w:line="360" w:lineRule="auto"/>
        <w:ind w:firstLine="5387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14:paraId="363361BF" w14:textId="77777777" w:rsidR="0091348F" w:rsidRPr="002C6E84" w:rsidRDefault="0091348F" w:rsidP="008656A0">
      <w:pPr>
        <w:pStyle w:val="Bezodstpw"/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</w:p>
    <w:sectPr w:rsidR="0091348F" w:rsidRPr="002C6E84" w:rsidSect="00051338">
      <w:pgSz w:w="11906" w:h="16838"/>
      <w:pgMar w:top="709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A77D6" w14:textId="77777777" w:rsidR="00570667" w:rsidRDefault="00570667" w:rsidP="0023729E">
      <w:r>
        <w:separator/>
      </w:r>
    </w:p>
  </w:endnote>
  <w:endnote w:type="continuationSeparator" w:id="0">
    <w:p w14:paraId="1CC9DDE8" w14:textId="77777777" w:rsidR="00570667" w:rsidRDefault="00570667" w:rsidP="0023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66F2C" w14:textId="77777777" w:rsidR="00570667" w:rsidRDefault="00570667" w:rsidP="0023729E">
      <w:r>
        <w:separator/>
      </w:r>
    </w:p>
  </w:footnote>
  <w:footnote w:type="continuationSeparator" w:id="0">
    <w:p w14:paraId="3655DB37" w14:textId="77777777" w:rsidR="00570667" w:rsidRDefault="00570667" w:rsidP="00237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5AFC"/>
    <w:multiLevelType w:val="hybridMultilevel"/>
    <w:tmpl w:val="8612FDC6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865014"/>
    <w:multiLevelType w:val="hybridMultilevel"/>
    <w:tmpl w:val="3D9CEFC0"/>
    <w:lvl w:ilvl="0" w:tplc="013CC10A">
      <w:start w:val="1"/>
      <w:numFmt w:val="decimal"/>
      <w:lvlText w:val="%1)"/>
      <w:lvlJc w:val="left"/>
      <w:pPr>
        <w:ind w:left="1069" w:hanging="360"/>
      </w:pPr>
      <w:rPr>
        <w:rFonts w:asciiTheme="majorBidi" w:hAnsiTheme="majorBidi" w:cstheme="maj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421DCD"/>
    <w:multiLevelType w:val="hybridMultilevel"/>
    <w:tmpl w:val="72D6156C"/>
    <w:lvl w:ilvl="0" w:tplc="2B9A18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8A1DB4"/>
    <w:multiLevelType w:val="hybridMultilevel"/>
    <w:tmpl w:val="6D826E5A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0378E4"/>
    <w:multiLevelType w:val="hybridMultilevel"/>
    <w:tmpl w:val="0FE4E584"/>
    <w:lvl w:ilvl="0" w:tplc="50F0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4553D"/>
    <w:multiLevelType w:val="hybridMultilevel"/>
    <w:tmpl w:val="B700EEF4"/>
    <w:lvl w:ilvl="0" w:tplc="50F0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539D4"/>
    <w:multiLevelType w:val="hybridMultilevel"/>
    <w:tmpl w:val="55E4657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5563DE"/>
    <w:multiLevelType w:val="hybridMultilevel"/>
    <w:tmpl w:val="25629D46"/>
    <w:lvl w:ilvl="0" w:tplc="44CCC7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460586"/>
    <w:multiLevelType w:val="hybridMultilevel"/>
    <w:tmpl w:val="22B002AE"/>
    <w:lvl w:ilvl="0" w:tplc="50F0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80B2C"/>
    <w:multiLevelType w:val="hybridMultilevel"/>
    <w:tmpl w:val="5024D636"/>
    <w:lvl w:ilvl="0" w:tplc="CFF0BC7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BE42D62"/>
    <w:multiLevelType w:val="hybridMultilevel"/>
    <w:tmpl w:val="84EA6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620A6E"/>
    <w:multiLevelType w:val="hybridMultilevel"/>
    <w:tmpl w:val="81B45B8E"/>
    <w:lvl w:ilvl="0" w:tplc="CFF0BC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4DE2119"/>
    <w:multiLevelType w:val="hybridMultilevel"/>
    <w:tmpl w:val="CA4E9738"/>
    <w:lvl w:ilvl="0" w:tplc="50F0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01AE6"/>
    <w:multiLevelType w:val="hybridMultilevel"/>
    <w:tmpl w:val="4EFA3BC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7E10EF6"/>
    <w:multiLevelType w:val="hybridMultilevel"/>
    <w:tmpl w:val="B01EDF7C"/>
    <w:lvl w:ilvl="0" w:tplc="16EA78E4">
      <w:start w:val="1"/>
      <w:numFmt w:val="decimal"/>
      <w:lvlText w:val="%1."/>
      <w:lvlJc w:val="left"/>
      <w:pPr>
        <w:ind w:left="360" w:hanging="360"/>
      </w:pPr>
      <w:rPr>
        <w:strike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F842A7"/>
    <w:multiLevelType w:val="hybridMultilevel"/>
    <w:tmpl w:val="A60CAE3C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C9497F"/>
    <w:multiLevelType w:val="multilevel"/>
    <w:tmpl w:val="41EEDDC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2.%1.%3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75A3389"/>
    <w:multiLevelType w:val="hybridMultilevel"/>
    <w:tmpl w:val="D464958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D3D1392"/>
    <w:multiLevelType w:val="hybridMultilevel"/>
    <w:tmpl w:val="9AD6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B4017"/>
    <w:multiLevelType w:val="hybridMultilevel"/>
    <w:tmpl w:val="E2C43744"/>
    <w:lvl w:ilvl="0" w:tplc="CFF0BC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D2A7730"/>
    <w:multiLevelType w:val="hybridMultilevel"/>
    <w:tmpl w:val="95CC1E94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6F120F"/>
    <w:multiLevelType w:val="hybridMultilevel"/>
    <w:tmpl w:val="07E0611C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2D90F5C"/>
    <w:multiLevelType w:val="hybridMultilevel"/>
    <w:tmpl w:val="CCCE7374"/>
    <w:lvl w:ilvl="0" w:tplc="50F05650">
      <w:start w:val="1"/>
      <w:numFmt w:val="bullet"/>
      <w:lvlText w:val=""/>
      <w:lvlJc w:val="left"/>
      <w:pPr>
        <w:ind w:left="15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23">
    <w:nsid w:val="54411A49"/>
    <w:multiLevelType w:val="hybridMultilevel"/>
    <w:tmpl w:val="2E3ADCA6"/>
    <w:lvl w:ilvl="0" w:tplc="CFF0BC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4935CCE"/>
    <w:multiLevelType w:val="hybridMultilevel"/>
    <w:tmpl w:val="9E5EEBA4"/>
    <w:lvl w:ilvl="0" w:tplc="884C6184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196062"/>
    <w:multiLevelType w:val="hybridMultilevel"/>
    <w:tmpl w:val="9AD6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0F1403"/>
    <w:multiLevelType w:val="hybridMultilevel"/>
    <w:tmpl w:val="B8E6C114"/>
    <w:lvl w:ilvl="0" w:tplc="CFF0BC7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59B40CA8"/>
    <w:multiLevelType w:val="hybridMultilevel"/>
    <w:tmpl w:val="8EAE4CE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C8A67B6"/>
    <w:multiLevelType w:val="hybridMultilevel"/>
    <w:tmpl w:val="19BC9086"/>
    <w:lvl w:ilvl="0" w:tplc="CFF0BC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E9C5344"/>
    <w:multiLevelType w:val="hybridMultilevel"/>
    <w:tmpl w:val="9AD6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4F703D"/>
    <w:multiLevelType w:val="hybridMultilevel"/>
    <w:tmpl w:val="3DAE94F2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21460EE"/>
    <w:multiLevelType w:val="hybridMultilevel"/>
    <w:tmpl w:val="955A1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260A33"/>
    <w:multiLevelType w:val="hybridMultilevel"/>
    <w:tmpl w:val="467A33C0"/>
    <w:lvl w:ilvl="0" w:tplc="0415000F">
      <w:start w:val="1"/>
      <w:numFmt w:val="decimal"/>
      <w:lvlText w:val="%1."/>
      <w:lvlJc w:val="left"/>
      <w:pPr>
        <w:ind w:left="1906" w:hanging="360"/>
      </w:pPr>
      <w:rPr>
        <w:b w:val="0"/>
      </w:rPr>
    </w:lvl>
    <w:lvl w:ilvl="1" w:tplc="DF541AA6">
      <w:start w:val="1"/>
      <w:numFmt w:val="decimal"/>
      <w:lvlText w:val="%2."/>
      <w:lvlJc w:val="left"/>
      <w:pPr>
        <w:ind w:left="262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346" w:hanging="180"/>
      </w:pPr>
    </w:lvl>
    <w:lvl w:ilvl="3" w:tplc="0415000F" w:tentative="1">
      <w:start w:val="1"/>
      <w:numFmt w:val="decimal"/>
      <w:lvlText w:val="%4."/>
      <w:lvlJc w:val="left"/>
      <w:pPr>
        <w:ind w:left="4066" w:hanging="360"/>
      </w:pPr>
    </w:lvl>
    <w:lvl w:ilvl="4" w:tplc="04150019" w:tentative="1">
      <w:start w:val="1"/>
      <w:numFmt w:val="lowerLetter"/>
      <w:lvlText w:val="%5."/>
      <w:lvlJc w:val="left"/>
      <w:pPr>
        <w:ind w:left="4786" w:hanging="360"/>
      </w:pPr>
    </w:lvl>
    <w:lvl w:ilvl="5" w:tplc="0415001B" w:tentative="1">
      <w:start w:val="1"/>
      <w:numFmt w:val="lowerRoman"/>
      <w:lvlText w:val="%6."/>
      <w:lvlJc w:val="right"/>
      <w:pPr>
        <w:ind w:left="5506" w:hanging="180"/>
      </w:pPr>
    </w:lvl>
    <w:lvl w:ilvl="6" w:tplc="0415000F" w:tentative="1">
      <w:start w:val="1"/>
      <w:numFmt w:val="decimal"/>
      <w:lvlText w:val="%7."/>
      <w:lvlJc w:val="left"/>
      <w:pPr>
        <w:ind w:left="6226" w:hanging="360"/>
      </w:pPr>
    </w:lvl>
    <w:lvl w:ilvl="7" w:tplc="04150019" w:tentative="1">
      <w:start w:val="1"/>
      <w:numFmt w:val="lowerLetter"/>
      <w:lvlText w:val="%8."/>
      <w:lvlJc w:val="left"/>
      <w:pPr>
        <w:ind w:left="6946" w:hanging="360"/>
      </w:pPr>
    </w:lvl>
    <w:lvl w:ilvl="8" w:tplc="0415001B" w:tentative="1">
      <w:start w:val="1"/>
      <w:numFmt w:val="lowerRoman"/>
      <w:lvlText w:val="%9."/>
      <w:lvlJc w:val="right"/>
      <w:pPr>
        <w:ind w:left="7666" w:hanging="180"/>
      </w:pPr>
    </w:lvl>
  </w:abstractNum>
  <w:abstractNum w:abstractNumId="33">
    <w:nsid w:val="641B2A3A"/>
    <w:multiLevelType w:val="hybridMultilevel"/>
    <w:tmpl w:val="425893F4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8E44F77"/>
    <w:multiLevelType w:val="hybridMultilevel"/>
    <w:tmpl w:val="8B9C4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6454DC"/>
    <w:multiLevelType w:val="hybridMultilevel"/>
    <w:tmpl w:val="7EAC278E"/>
    <w:lvl w:ilvl="0" w:tplc="CF9294E8">
      <w:start w:val="1"/>
      <w:numFmt w:val="decimal"/>
      <w:lvlText w:val="%1."/>
      <w:lvlJc w:val="left"/>
      <w:pPr>
        <w:ind w:left="345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5E09AA">
      <w:start w:val="1"/>
      <w:numFmt w:val="decimal"/>
      <w:lvlText w:val="%2)"/>
      <w:lvlJc w:val="left"/>
      <w:pPr>
        <w:ind w:left="797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5AC3D4">
      <w:start w:val="1"/>
      <w:numFmt w:val="lowerLetter"/>
      <w:lvlText w:val="%3)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8F8">
      <w:start w:val="1"/>
      <w:numFmt w:val="decimal"/>
      <w:lvlText w:val="%4"/>
      <w:lvlJc w:val="left"/>
      <w:pPr>
        <w:ind w:left="17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8D0F4">
      <w:start w:val="1"/>
      <w:numFmt w:val="lowerLetter"/>
      <w:lvlText w:val="%5"/>
      <w:lvlJc w:val="left"/>
      <w:pPr>
        <w:ind w:left="244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1CBBB2">
      <w:start w:val="1"/>
      <w:numFmt w:val="lowerRoman"/>
      <w:lvlText w:val="%6"/>
      <w:lvlJc w:val="left"/>
      <w:pPr>
        <w:ind w:left="316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B04C42">
      <w:start w:val="1"/>
      <w:numFmt w:val="decimal"/>
      <w:lvlText w:val="%7"/>
      <w:lvlJc w:val="left"/>
      <w:pPr>
        <w:ind w:left="388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BC2DFA">
      <w:start w:val="1"/>
      <w:numFmt w:val="lowerLetter"/>
      <w:lvlText w:val="%8"/>
      <w:lvlJc w:val="left"/>
      <w:pPr>
        <w:ind w:left="460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463DAA">
      <w:start w:val="1"/>
      <w:numFmt w:val="lowerRoman"/>
      <w:lvlText w:val="%9"/>
      <w:lvlJc w:val="left"/>
      <w:pPr>
        <w:ind w:left="5326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1267C52"/>
    <w:multiLevelType w:val="hybridMultilevel"/>
    <w:tmpl w:val="34AC09FA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F1224B2"/>
    <w:multiLevelType w:val="hybridMultilevel"/>
    <w:tmpl w:val="72D6156C"/>
    <w:lvl w:ilvl="0" w:tplc="2B9A18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FB92BA9"/>
    <w:multiLevelType w:val="hybridMultilevel"/>
    <w:tmpl w:val="632635FE"/>
    <w:lvl w:ilvl="0" w:tplc="50F056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0"/>
  </w:num>
  <w:num w:numId="4">
    <w:abstractNumId w:val="17"/>
  </w:num>
  <w:num w:numId="5">
    <w:abstractNumId w:val="6"/>
  </w:num>
  <w:num w:numId="6">
    <w:abstractNumId w:val="21"/>
  </w:num>
  <w:num w:numId="7">
    <w:abstractNumId w:val="22"/>
  </w:num>
  <w:num w:numId="8">
    <w:abstractNumId w:val="8"/>
  </w:num>
  <w:num w:numId="9">
    <w:abstractNumId w:val="25"/>
  </w:num>
  <w:num w:numId="10">
    <w:abstractNumId w:val="36"/>
  </w:num>
  <w:num w:numId="11">
    <w:abstractNumId w:val="13"/>
  </w:num>
  <w:num w:numId="12">
    <w:abstractNumId w:val="15"/>
  </w:num>
  <w:num w:numId="13">
    <w:abstractNumId w:val="3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</w:num>
  <w:num w:numId="17">
    <w:abstractNumId w:val="4"/>
  </w:num>
  <w:num w:numId="18">
    <w:abstractNumId w:val="35"/>
  </w:num>
  <w:num w:numId="19">
    <w:abstractNumId w:val="33"/>
  </w:num>
  <w:num w:numId="20">
    <w:abstractNumId w:val="34"/>
  </w:num>
  <w:num w:numId="21">
    <w:abstractNumId w:val="38"/>
  </w:num>
  <w:num w:numId="22">
    <w:abstractNumId w:val="37"/>
  </w:num>
  <w:num w:numId="23">
    <w:abstractNumId w:val="14"/>
  </w:num>
  <w:num w:numId="24">
    <w:abstractNumId w:val="27"/>
  </w:num>
  <w:num w:numId="25">
    <w:abstractNumId w:val="0"/>
  </w:num>
  <w:num w:numId="26">
    <w:abstractNumId w:val="2"/>
  </w:num>
  <w:num w:numId="27">
    <w:abstractNumId w:val="12"/>
  </w:num>
  <w:num w:numId="28">
    <w:abstractNumId w:val="23"/>
  </w:num>
  <w:num w:numId="29">
    <w:abstractNumId w:val="19"/>
  </w:num>
  <w:num w:numId="30">
    <w:abstractNumId w:val="32"/>
  </w:num>
  <w:num w:numId="31">
    <w:abstractNumId w:val="11"/>
  </w:num>
  <w:num w:numId="32">
    <w:abstractNumId w:val="28"/>
  </w:num>
  <w:num w:numId="33">
    <w:abstractNumId w:val="7"/>
  </w:num>
  <w:num w:numId="34">
    <w:abstractNumId w:val="9"/>
  </w:num>
  <w:num w:numId="35">
    <w:abstractNumId w:val="31"/>
  </w:num>
  <w:num w:numId="36">
    <w:abstractNumId w:val="26"/>
  </w:num>
  <w:num w:numId="37">
    <w:abstractNumId w:val="18"/>
  </w:num>
  <w:num w:numId="38">
    <w:abstractNumId w:val="29"/>
  </w:num>
  <w:num w:numId="39">
    <w:abstractNumId w:val="24"/>
  </w:num>
  <w:num w:numId="40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7D"/>
    <w:rsid w:val="00006FDE"/>
    <w:rsid w:val="000144DC"/>
    <w:rsid w:val="0002212F"/>
    <w:rsid w:val="00026A94"/>
    <w:rsid w:val="00033098"/>
    <w:rsid w:val="00044872"/>
    <w:rsid w:val="00051338"/>
    <w:rsid w:val="00087DF4"/>
    <w:rsid w:val="000929DF"/>
    <w:rsid w:val="00093813"/>
    <w:rsid w:val="000A5200"/>
    <w:rsid w:val="000B3F75"/>
    <w:rsid w:val="000C5ECB"/>
    <w:rsid w:val="000C7485"/>
    <w:rsid w:val="000D26F4"/>
    <w:rsid w:val="000F27D2"/>
    <w:rsid w:val="00100214"/>
    <w:rsid w:val="00106991"/>
    <w:rsid w:val="00113110"/>
    <w:rsid w:val="00113FE2"/>
    <w:rsid w:val="0011594B"/>
    <w:rsid w:val="00115F28"/>
    <w:rsid w:val="00122C34"/>
    <w:rsid w:val="001248E5"/>
    <w:rsid w:val="00125072"/>
    <w:rsid w:val="001257D7"/>
    <w:rsid w:val="0012610A"/>
    <w:rsid w:val="00133090"/>
    <w:rsid w:val="001473A8"/>
    <w:rsid w:val="00151129"/>
    <w:rsid w:val="0015177F"/>
    <w:rsid w:val="00166FA5"/>
    <w:rsid w:val="00177F5C"/>
    <w:rsid w:val="0019038F"/>
    <w:rsid w:val="0019400B"/>
    <w:rsid w:val="001A0E3A"/>
    <w:rsid w:val="001B1B71"/>
    <w:rsid w:val="001B5509"/>
    <w:rsid w:val="001B70F1"/>
    <w:rsid w:val="001B7673"/>
    <w:rsid w:val="001D2FC0"/>
    <w:rsid w:val="001D378E"/>
    <w:rsid w:val="001D6883"/>
    <w:rsid w:val="00210836"/>
    <w:rsid w:val="00210C85"/>
    <w:rsid w:val="00214857"/>
    <w:rsid w:val="00217552"/>
    <w:rsid w:val="00235A2A"/>
    <w:rsid w:val="0023729E"/>
    <w:rsid w:val="002379B6"/>
    <w:rsid w:val="002404BB"/>
    <w:rsid w:val="002451EF"/>
    <w:rsid w:val="00267904"/>
    <w:rsid w:val="0029407C"/>
    <w:rsid w:val="0029767D"/>
    <w:rsid w:val="002A4E81"/>
    <w:rsid w:val="002A59A8"/>
    <w:rsid w:val="002C0934"/>
    <w:rsid w:val="002C6E84"/>
    <w:rsid w:val="002C7676"/>
    <w:rsid w:val="002D512F"/>
    <w:rsid w:val="002E75FA"/>
    <w:rsid w:val="002F2596"/>
    <w:rsid w:val="003035B4"/>
    <w:rsid w:val="00303C84"/>
    <w:rsid w:val="00311C7B"/>
    <w:rsid w:val="00314291"/>
    <w:rsid w:val="003350E5"/>
    <w:rsid w:val="00356B50"/>
    <w:rsid w:val="0036259A"/>
    <w:rsid w:val="00365A16"/>
    <w:rsid w:val="00374B70"/>
    <w:rsid w:val="003762C8"/>
    <w:rsid w:val="00387595"/>
    <w:rsid w:val="00390AC8"/>
    <w:rsid w:val="00391F9D"/>
    <w:rsid w:val="003933C7"/>
    <w:rsid w:val="003A0592"/>
    <w:rsid w:val="003A2E6B"/>
    <w:rsid w:val="003A70BE"/>
    <w:rsid w:val="003C0F4C"/>
    <w:rsid w:val="003C0FAB"/>
    <w:rsid w:val="003C466B"/>
    <w:rsid w:val="003D649E"/>
    <w:rsid w:val="003E493C"/>
    <w:rsid w:val="003F2563"/>
    <w:rsid w:val="003F42F1"/>
    <w:rsid w:val="00400463"/>
    <w:rsid w:val="00410FAA"/>
    <w:rsid w:val="00417A7A"/>
    <w:rsid w:val="00422172"/>
    <w:rsid w:val="0044297B"/>
    <w:rsid w:val="004462CB"/>
    <w:rsid w:val="00463C7C"/>
    <w:rsid w:val="004A126F"/>
    <w:rsid w:val="004A42CA"/>
    <w:rsid w:val="004A787A"/>
    <w:rsid w:val="004B3B98"/>
    <w:rsid w:val="004B3D79"/>
    <w:rsid w:val="004B4ED0"/>
    <w:rsid w:val="004C1A47"/>
    <w:rsid w:val="004C5F86"/>
    <w:rsid w:val="004D1A05"/>
    <w:rsid w:val="004D26EE"/>
    <w:rsid w:val="004D464A"/>
    <w:rsid w:val="004D4FB9"/>
    <w:rsid w:val="004D7E7C"/>
    <w:rsid w:val="004E18AE"/>
    <w:rsid w:val="004F2CCF"/>
    <w:rsid w:val="004F7E78"/>
    <w:rsid w:val="00501357"/>
    <w:rsid w:val="00513B94"/>
    <w:rsid w:val="00522D85"/>
    <w:rsid w:val="0052352E"/>
    <w:rsid w:val="005355A2"/>
    <w:rsid w:val="00537BA5"/>
    <w:rsid w:val="005400C3"/>
    <w:rsid w:val="0055052A"/>
    <w:rsid w:val="00551E76"/>
    <w:rsid w:val="00557DA6"/>
    <w:rsid w:val="0056175F"/>
    <w:rsid w:val="00566BDF"/>
    <w:rsid w:val="005700A0"/>
    <w:rsid w:val="00570667"/>
    <w:rsid w:val="0058051D"/>
    <w:rsid w:val="00592E0F"/>
    <w:rsid w:val="005A4B24"/>
    <w:rsid w:val="005B71A8"/>
    <w:rsid w:val="005C70A3"/>
    <w:rsid w:val="005D4E0D"/>
    <w:rsid w:val="005E689A"/>
    <w:rsid w:val="005F3986"/>
    <w:rsid w:val="005F7DA7"/>
    <w:rsid w:val="0061003D"/>
    <w:rsid w:val="006347E2"/>
    <w:rsid w:val="0064343D"/>
    <w:rsid w:val="00644BA0"/>
    <w:rsid w:val="00662C0A"/>
    <w:rsid w:val="006643DE"/>
    <w:rsid w:val="00672932"/>
    <w:rsid w:val="006816CA"/>
    <w:rsid w:val="006825C5"/>
    <w:rsid w:val="00687371"/>
    <w:rsid w:val="00687762"/>
    <w:rsid w:val="006921C4"/>
    <w:rsid w:val="0069454C"/>
    <w:rsid w:val="006A5D1D"/>
    <w:rsid w:val="006B2477"/>
    <w:rsid w:val="006B258D"/>
    <w:rsid w:val="006B4B78"/>
    <w:rsid w:val="006D1EF9"/>
    <w:rsid w:val="006D4D82"/>
    <w:rsid w:val="006D721E"/>
    <w:rsid w:val="006E55CD"/>
    <w:rsid w:val="006E6BDD"/>
    <w:rsid w:val="006F1E33"/>
    <w:rsid w:val="007021AD"/>
    <w:rsid w:val="0070391E"/>
    <w:rsid w:val="00704899"/>
    <w:rsid w:val="007116B2"/>
    <w:rsid w:val="007278F0"/>
    <w:rsid w:val="007508A6"/>
    <w:rsid w:val="00755E37"/>
    <w:rsid w:val="00764B60"/>
    <w:rsid w:val="00793169"/>
    <w:rsid w:val="007C2453"/>
    <w:rsid w:val="007C24D3"/>
    <w:rsid w:val="007C757F"/>
    <w:rsid w:val="007D0E7A"/>
    <w:rsid w:val="007E416B"/>
    <w:rsid w:val="007F05BE"/>
    <w:rsid w:val="008070E3"/>
    <w:rsid w:val="00810D0A"/>
    <w:rsid w:val="008138E8"/>
    <w:rsid w:val="00813B53"/>
    <w:rsid w:val="00820517"/>
    <w:rsid w:val="00827906"/>
    <w:rsid w:val="0083741E"/>
    <w:rsid w:val="00837DEA"/>
    <w:rsid w:val="008570A2"/>
    <w:rsid w:val="0086219E"/>
    <w:rsid w:val="008656A0"/>
    <w:rsid w:val="008715A6"/>
    <w:rsid w:val="00873C9F"/>
    <w:rsid w:val="00881A86"/>
    <w:rsid w:val="008847C1"/>
    <w:rsid w:val="008874D6"/>
    <w:rsid w:val="00887B09"/>
    <w:rsid w:val="008A5A4E"/>
    <w:rsid w:val="008C3079"/>
    <w:rsid w:val="008C3726"/>
    <w:rsid w:val="008F4AD5"/>
    <w:rsid w:val="008F6E10"/>
    <w:rsid w:val="009029C8"/>
    <w:rsid w:val="0091348F"/>
    <w:rsid w:val="009268F8"/>
    <w:rsid w:val="009278CF"/>
    <w:rsid w:val="00927B08"/>
    <w:rsid w:val="00932718"/>
    <w:rsid w:val="0093493D"/>
    <w:rsid w:val="00936304"/>
    <w:rsid w:val="0094243B"/>
    <w:rsid w:val="009476CB"/>
    <w:rsid w:val="00962B11"/>
    <w:rsid w:val="00963FCB"/>
    <w:rsid w:val="00967FE8"/>
    <w:rsid w:val="00971F1F"/>
    <w:rsid w:val="00975250"/>
    <w:rsid w:val="0097649E"/>
    <w:rsid w:val="00982583"/>
    <w:rsid w:val="009827F0"/>
    <w:rsid w:val="0098578E"/>
    <w:rsid w:val="009914B9"/>
    <w:rsid w:val="009973AD"/>
    <w:rsid w:val="009A5737"/>
    <w:rsid w:val="009B2002"/>
    <w:rsid w:val="009C2346"/>
    <w:rsid w:val="009C2780"/>
    <w:rsid w:val="009C2D42"/>
    <w:rsid w:val="009E14BC"/>
    <w:rsid w:val="009F0659"/>
    <w:rsid w:val="00A01647"/>
    <w:rsid w:val="00A11B5C"/>
    <w:rsid w:val="00A1262C"/>
    <w:rsid w:val="00A248BD"/>
    <w:rsid w:val="00A43BA8"/>
    <w:rsid w:val="00A46A9A"/>
    <w:rsid w:val="00A517E7"/>
    <w:rsid w:val="00A528CA"/>
    <w:rsid w:val="00A53090"/>
    <w:rsid w:val="00A55852"/>
    <w:rsid w:val="00A6414B"/>
    <w:rsid w:val="00A70AAB"/>
    <w:rsid w:val="00A8185C"/>
    <w:rsid w:val="00A82933"/>
    <w:rsid w:val="00A83960"/>
    <w:rsid w:val="00AB1B6C"/>
    <w:rsid w:val="00AE6E20"/>
    <w:rsid w:val="00B02A31"/>
    <w:rsid w:val="00B11559"/>
    <w:rsid w:val="00B21588"/>
    <w:rsid w:val="00B25559"/>
    <w:rsid w:val="00B2769B"/>
    <w:rsid w:val="00B32386"/>
    <w:rsid w:val="00B344E3"/>
    <w:rsid w:val="00B5630A"/>
    <w:rsid w:val="00B56C0A"/>
    <w:rsid w:val="00B70391"/>
    <w:rsid w:val="00B73B7B"/>
    <w:rsid w:val="00B76F60"/>
    <w:rsid w:val="00B91FB0"/>
    <w:rsid w:val="00B950CF"/>
    <w:rsid w:val="00BA5257"/>
    <w:rsid w:val="00BB173B"/>
    <w:rsid w:val="00BC6461"/>
    <w:rsid w:val="00BC77AD"/>
    <w:rsid w:val="00BF1D09"/>
    <w:rsid w:val="00BF1FB9"/>
    <w:rsid w:val="00BF3CA1"/>
    <w:rsid w:val="00C141EC"/>
    <w:rsid w:val="00C17C34"/>
    <w:rsid w:val="00C2451E"/>
    <w:rsid w:val="00C26EC4"/>
    <w:rsid w:val="00C56F70"/>
    <w:rsid w:val="00C72032"/>
    <w:rsid w:val="00C81995"/>
    <w:rsid w:val="00C85AF8"/>
    <w:rsid w:val="00C86195"/>
    <w:rsid w:val="00C93481"/>
    <w:rsid w:val="00C95811"/>
    <w:rsid w:val="00C96021"/>
    <w:rsid w:val="00CA38AE"/>
    <w:rsid w:val="00CB5244"/>
    <w:rsid w:val="00CC142A"/>
    <w:rsid w:val="00CC4688"/>
    <w:rsid w:val="00CC4CB6"/>
    <w:rsid w:val="00CD4395"/>
    <w:rsid w:val="00CE2365"/>
    <w:rsid w:val="00CE3631"/>
    <w:rsid w:val="00CF37B1"/>
    <w:rsid w:val="00CF7D1E"/>
    <w:rsid w:val="00D04A11"/>
    <w:rsid w:val="00D053F1"/>
    <w:rsid w:val="00D10744"/>
    <w:rsid w:val="00D120DA"/>
    <w:rsid w:val="00D13826"/>
    <w:rsid w:val="00D147DF"/>
    <w:rsid w:val="00D24907"/>
    <w:rsid w:val="00D26777"/>
    <w:rsid w:val="00D34A69"/>
    <w:rsid w:val="00D41103"/>
    <w:rsid w:val="00D53556"/>
    <w:rsid w:val="00D55EB2"/>
    <w:rsid w:val="00D602C5"/>
    <w:rsid w:val="00D65F7A"/>
    <w:rsid w:val="00D71D22"/>
    <w:rsid w:val="00D828F4"/>
    <w:rsid w:val="00D85861"/>
    <w:rsid w:val="00D90BDB"/>
    <w:rsid w:val="00D91913"/>
    <w:rsid w:val="00D9322A"/>
    <w:rsid w:val="00D96924"/>
    <w:rsid w:val="00DA5E13"/>
    <w:rsid w:val="00DB5C93"/>
    <w:rsid w:val="00DD0BDE"/>
    <w:rsid w:val="00DD126B"/>
    <w:rsid w:val="00DD55A4"/>
    <w:rsid w:val="00DD7A8C"/>
    <w:rsid w:val="00E060F9"/>
    <w:rsid w:val="00E06C5D"/>
    <w:rsid w:val="00E22DDC"/>
    <w:rsid w:val="00E36DA4"/>
    <w:rsid w:val="00E5742F"/>
    <w:rsid w:val="00E8606F"/>
    <w:rsid w:val="00E92632"/>
    <w:rsid w:val="00E936B7"/>
    <w:rsid w:val="00EB5ABE"/>
    <w:rsid w:val="00ED6B5C"/>
    <w:rsid w:val="00EE1486"/>
    <w:rsid w:val="00F0028C"/>
    <w:rsid w:val="00F10A60"/>
    <w:rsid w:val="00F20912"/>
    <w:rsid w:val="00F22C61"/>
    <w:rsid w:val="00F30907"/>
    <w:rsid w:val="00F333ED"/>
    <w:rsid w:val="00F3422D"/>
    <w:rsid w:val="00F40466"/>
    <w:rsid w:val="00F50239"/>
    <w:rsid w:val="00F54624"/>
    <w:rsid w:val="00F611F3"/>
    <w:rsid w:val="00F70D71"/>
    <w:rsid w:val="00F86A30"/>
    <w:rsid w:val="00FA03D6"/>
    <w:rsid w:val="00FA569D"/>
    <w:rsid w:val="00FC2055"/>
    <w:rsid w:val="00FC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3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297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29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429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4297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4297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4297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4297B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4297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4297B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51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1"/>
    <w:rsid w:val="00365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365A16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4D464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297B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97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97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429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429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4297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429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429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4297B"/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1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19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F2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12610A"/>
    <w:pPr>
      <w:spacing w:line="360" w:lineRule="auto"/>
      <w:jc w:val="both"/>
    </w:pPr>
    <w:rPr>
      <w:rFonts w:ascii="Times" w:hAnsi="Times" w:cs="Arial"/>
      <w:bCs/>
      <w:szCs w:val="20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23729E"/>
    <w:rPr>
      <w:vertAlign w:val="superscript"/>
    </w:rPr>
  </w:style>
  <w:style w:type="paragraph" w:customStyle="1" w:styleId="Default">
    <w:name w:val="Default"/>
    <w:rsid w:val="00237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297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29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429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4297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4297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4297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4297B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4297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44297B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451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1"/>
    <w:rsid w:val="00365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365A16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4D464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4297B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4297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4297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429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429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4297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429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429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4297B"/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1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19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F27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12610A"/>
    <w:pPr>
      <w:spacing w:line="360" w:lineRule="auto"/>
      <w:jc w:val="both"/>
    </w:pPr>
    <w:rPr>
      <w:rFonts w:ascii="Times" w:hAnsi="Times" w:cs="Arial"/>
      <w:bCs/>
      <w:szCs w:val="20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23729E"/>
    <w:rPr>
      <w:vertAlign w:val="superscript"/>
    </w:rPr>
  </w:style>
  <w:style w:type="paragraph" w:customStyle="1" w:styleId="Default">
    <w:name w:val="Default"/>
    <w:rsid w:val="00237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gds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F3B27-0820-4A49-BECA-7EC9743D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Windows User</cp:lastModifiedBy>
  <cp:revision>3</cp:revision>
  <cp:lastPrinted>2020-01-30T08:11:00Z</cp:lastPrinted>
  <dcterms:created xsi:type="dcterms:W3CDTF">2021-06-21T17:13:00Z</dcterms:created>
  <dcterms:modified xsi:type="dcterms:W3CDTF">2021-06-21T17:20:00Z</dcterms:modified>
</cp:coreProperties>
</file>